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6F" w:rsidRDefault="0013706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3706F" w:rsidRDefault="0013706F">
      <w:pPr>
        <w:pStyle w:val="ConsPlusNormal"/>
        <w:jc w:val="center"/>
        <w:outlineLvl w:val="0"/>
      </w:pPr>
    </w:p>
    <w:p w:rsidR="0013706F" w:rsidRDefault="0013706F">
      <w:pPr>
        <w:pStyle w:val="ConsPlusTitle"/>
        <w:jc w:val="center"/>
        <w:outlineLvl w:val="0"/>
      </w:pPr>
      <w:r>
        <w:t>ПРАВИТЕЛЬСТВО КУРГАНСКОЙ ОБЛАСТИ</w:t>
      </w:r>
    </w:p>
    <w:p w:rsidR="0013706F" w:rsidRDefault="0013706F">
      <w:pPr>
        <w:pStyle w:val="ConsPlusTitle"/>
        <w:jc w:val="center"/>
      </w:pPr>
    </w:p>
    <w:p w:rsidR="0013706F" w:rsidRDefault="0013706F">
      <w:pPr>
        <w:pStyle w:val="ConsPlusTitle"/>
        <w:jc w:val="center"/>
      </w:pPr>
      <w:r>
        <w:t>ПОСТАНОВЛЕНИЕ</w:t>
      </w:r>
    </w:p>
    <w:p w:rsidR="0013706F" w:rsidRDefault="0013706F">
      <w:pPr>
        <w:pStyle w:val="ConsPlusTitle"/>
        <w:jc w:val="center"/>
      </w:pPr>
      <w:r>
        <w:t>от 14 января 2021 г. N 1</w:t>
      </w:r>
    </w:p>
    <w:p w:rsidR="0013706F" w:rsidRDefault="0013706F">
      <w:pPr>
        <w:pStyle w:val="ConsPlusTitle"/>
        <w:jc w:val="center"/>
      </w:pPr>
    </w:p>
    <w:p w:rsidR="0013706F" w:rsidRDefault="0013706F">
      <w:pPr>
        <w:pStyle w:val="ConsPlusTitle"/>
        <w:jc w:val="center"/>
      </w:pPr>
      <w:r>
        <w:t>О ГОСУДАРСТВЕННОЙ ПРОГРАММЕ КУРГАНСКОЙ ОБЛАСТИ "РАЗВИТИЕ</w:t>
      </w:r>
    </w:p>
    <w:p w:rsidR="0013706F" w:rsidRDefault="0013706F">
      <w:pPr>
        <w:pStyle w:val="ConsPlusTitle"/>
        <w:jc w:val="center"/>
      </w:pPr>
      <w:r>
        <w:t>ГОСУДАРСТВЕННОЙ ГРАЖДАНСКОЙ СЛУЖБЫ КУРГАНСКОЙ ОБЛАСТИ</w:t>
      </w:r>
    </w:p>
    <w:p w:rsidR="0013706F" w:rsidRDefault="0013706F">
      <w:pPr>
        <w:pStyle w:val="ConsPlusTitle"/>
        <w:jc w:val="center"/>
      </w:pPr>
      <w:r>
        <w:t>И МУНИЦИПАЛЬНОЙ СЛУЖБЫ В КУРГАНСКОЙ ОБЛАСТИ"</w:t>
      </w:r>
    </w:p>
    <w:p w:rsidR="0013706F" w:rsidRDefault="001370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370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06F" w:rsidRDefault="001370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06F" w:rsidRDefault="001370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706F" w:rsidRDefault="001370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706F" w:rsidRDefault="001370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Курганской области от 27.03.2023 N 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06F" w:rsidRDefault="0013706F">
            <w:pPr>
              <w:pStyle w:val="ConsPlusNormal"/>
            </w:pPr>
          </w:p>
        </w:tc>
      </w:tr>
    </w:tbl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27 июля 2004 года N 79-ФЗ "О государственной гражданской службе Российской Федерации",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 марта 2007 года N 25-ФЗ "О муниципальной службе в Российской Федерации",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Российской Федерации от 24 июня 2019 года N 288 "Об основных направлениях развития государственной гражданской службы Российской Федерации на 2019 - 2021 годы" Правительство Курганской области</w:t>
      </w:r>
      <w:proofErr w:type="gramEnd"/>
      <w:r>
        <w:t xml:space="preserve"> постановляет: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ind w:firstLine="540"/>
        <w:jc w:val="both"/>
      </w:pPr>
      <w:r>
        <w:t xml:space="preserve">1. Утвердить государственную </w:t>
      </w:r>
      <w:hyperlink w:anchor="P42">
        <w:r>
          <w:rPr>
            <w:color w:val="0000FF"/>
          </w:rPr>
          <w:t>программу</w:t>
        </w:r>
      </w:hyperlink>
      <w:r>
        <w:t xml:space="preserve"> Курганской области "Развитие государственной гражданской службы Курганской области и муниципальной службы в Курганской области" согласно приложению к настоящему постановлению.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Курганской области разработать и утвердить муниципальные программы развития муниципальной службы с учетом положений настоящего постановления.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13706F" w:rsidRDefault="0013706F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Курганской области от 12 сентября 2016 года N 308 "О государственной программе Курганской области "Развитие государственной гражданской службы Курганской области";</w:t>
      </w:r>
    </w:p>
    <w:p w:rsidR="0013706F" w:rsidRDefault="0013706F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Курганской области от 12 сентября 2016 года N 309 "О государственной программе Курганской области "Развитие муниципальной службы в Курганской области";</w:t>
      </w:r>
    </w:p>
    <w:p w:rsidR="0013706F" w:rsidRDefault="0013706F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Курганской области от 28 августа 2018 года N 268 "О внесении изменений в постановление Правительства Курганской области от 12 сентября 2016 года N 309 "О государственной программе Курганской области "Развитие муниципальной службы в Курганской области";</w:t>
      </w:r>
    </w:p>
    <w:p w:rsidR="0013706F" w:rsidRDefault="0013706F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Курганской области от 11 сентября 2018 года N 291 "О внесении изменений в постановление Правительства Курганской области от 12 сентября 2016 года N 308 "О государственной программе Курганской области "Развитие государственной гражданской службы Курганской области";</w:t>
      </w:r>
    </w:p>
    <w:p w:rsidR="0013706F" w:rsidRDefault="0013706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Курганской области от 13 февраля 2020 года N 12 "О внесении изменений в некоторые постановления Правительства Курганской области".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4. Опубликовать настоящее постановление в установленном порядке.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Губернатора Курганской области - руководителя Аппарата Губернатора Курганской области.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jc w:val="right"/>
      </w:pPr>
      <w:r>
        <w:t>Губернатор Курганской области</w:t>
      </w:r>
    </w:p>
    <w:p w:rsidR="0013706F" w:rsidRDefault="0013706F">
      <w:pPr>
        <w:pStyle w:val="ConsPlusNormal"/>
        <w:jc w:val="right"/>
      </w:pPr>
      <w:r>
        <w:t>В.М.ШУМКОВ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jc w:val="right"/>
        <w:outlineLvl w:val="0"/>
      </w:pPr>
      <w:r>
        <w:t>Приложение</w:t>
      </w:r>
    </w:p>
    <w:p w:rsidR="0013706F" w:rsidRDefault="0013706F">
      <w:pPr>
        <w:pStyle w:val="ConsPlusNormal"/>
        <w:jc w:val="right"/>
      </w:pPr>
      <w:r>
        <w:t>к постановлению</w:t>
      </w:r>
    </w:p>
    <w:p w:rsidR="0013706F" w:rsidRDefault="0013706F">
      <w:pPr>
        <w:pStyle w:val="ConsPlusNormal"/>
        <w:jc w:val="right"/>
      </w:pPr>
      <w:r>
        <w:t>Правительства</w:t>
      </w:r>
    </w:p>
    <w:p w:rsidR="0013706F" w:rsidRDefault="0013706F">
      <w:pPr>
        <w:pStyle w:val="ConsPlusNormal"/>
        <w:jc w:val="right"/>
      </w:pPr>
      <w:r>
        <w:t>Курганской области</w:t>
      </w:r>
    </w:p>
    <w:p w:rsidR="0013706F" w:rsidRDefault="0013706F">
      <w:pPr>
        <w:pStyle w:val="ConsPlusNormal"/>
        <w:jc w:val="right"/>
      </w:pPr>
      <w:r>
        <w:t>от 14 января 2021 г. N 1</w:t>
      </w:r>
    </w:p>
    <w:p w:rsidR="0013706F" w:rsidRDefault="0013706F">
      <w:pPr>
        <w:pStyle w:val="ConsPlusNormal"/>
        <w:jc w:val="right"/>
      </w:pPr>
      <w:r>
        <w:t>"О государственной программе Курганской</w:t>
      </w:r>
    </w:p>
    <w:p w:rsidR="0013706F" w:rsidRDefault="0013706F">
      <w:pPr>
        <w:pStyle w:val="ConsPlusNormal"/>
        <w:jc w:val="right"/>
      </w:pPr>
      <w:r>
        <w:t>области "Развитие государственной</w:t>
      </w:r>
    </w:p>
    <w:p w:rsidR="0013706F" w:rsidRDefault="0013706F">
      <w:pPr>
        <w:pStyle w:val="ConsPlusNormal"/>
        <w:jc w:val="right"/>
      </w:pPr>
      <w:r>
        <w:t>гражданской службы Курганской области и</w:t>
      </w:r>
    </w:p>
    <w:p w:rsidR="0013706F" w:rsidRDefault="0013706F">
      <w:pPr>
        <w:pStyle w:val="ConsPlusNormal"/>
        <w:jc w:val="right"/>
      </w:pPr>
      <w:r>
        <w:t>муниципальной службы в Курганской области"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Title"/>
        <w:jc w:val="center"/>
      </w:pPr>
      <w:bookmarkStart w:id="0" w:name="P42"/>
      <w:bookmarkEnd w:id="0"/>
      <w:r>
        <w:t>ГОСУДАРСТВЕННАЯ ПРОГРАММА</w:t>
      </w:r>
    </w:p>
    <w:p w:rsidR="0013706F" w:rsidRDefault="0013706F">
      <w:pPr>
        <w:pStyle w:val="ConsPlusTitle"/>
        <w:jc w:val="center"/>
      </w:pPr>
      <w:r>
        <w:t>КУРГАНСКОЙ ОБЛАСТИ "РАЗВИТИЕ ГОСУДАРСТВЕННОЙ</w:t>
      </w:r>
    </w:p>
    <w:p w:rsidR="0013706F" w:rsidRDefault="0013706F">
      <w:pPr>
        <w:pStyle w:val="ConsPlusTitle"/>
        <w:jc w:val="center"/>
      </w:pPr>
      <w:r>
        <w:t>ГРАЖДАНСКОЙ СЛУЖБЫ КУРГАНСКОЙ ОБЛАСТИ</w:t>
      </w:r>
    </w:p>
    <w:p w:rsidR="0013706F" w:rsidRDefault="0013706F">
      <w:pPr>
        <w:pStyle w:val="ConsPlusTitle"/>
        <w:jc w:val="center"/>
      </w:pPr>
      <w:r>
        <w:t>И МУНИЦИПАЛЬНОЙ СЛУЖБЫ В КУРГАНСКОЙ ОБЛАСТИ"</w:t>
      </w:r>
    </w:p>
    <w:p w:rsidR="0013706F" w:rsidRDefault="001370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370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06F" w:rsidRDefault="001370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06F" w:rsidRDefault="001370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706F" w:rsidRDefault="001370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706F" w:rsidRDefault="001370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Курганской области от 27.03.2023 N 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06F" w:rsidRDefault="0013706F">
            <w:pPr>
              <w:pStyle w:val="ConsPlusNormal"/>
            </w:pPr>
          </w:p>
        </w:tc>
      </w:tr>
    </w:tbl>
    <w:p w:rsidR="0013706F" w:rsidRDefault="0013706F">
      <w:pPr>
        <w:pStyle w:val="ConsPlusNormal"/>
        <w:jc w:val="center"/>
      </w:pPr>
    </w:p>
    <w:p w:rsidR="0013706F" w:rsidRDefault="0013706F">
      <w:pPr>
        <w:pStyle w:val="ConsPlusTitle"/>
        <w:jc w:val="center"/>
        <w:outlineLvl w:val="1"/>
      </w:pPr>
      <w:r>
        <w:t>Раздел I. ПАСПОРТ ГОСУДАРСТВЕННОЙ ПРОГРАММЫ КУРГАНСКОЙ</w:t>
      </w:r>
    </w:p>
    <w:p w:rsidR="0013706F" w:rsidRDefault="0013706F">
      <w:pPr>
        <w:pStyle w:val="ConsPlusTitle"/>
        <w:jc w:val="center"/>
      </w:pPr>
      <w:r>
        <w:t>ОБЛАСТИ "РАЗВИТИЕ ГОСУДАРСТВЕННОЙ ГРАЖДАНСКОЙ СЛУЖБЫ</w:t>
      </w:r>
    </w:p>
    <w:p w:rsidR="0013706F" w:rsidRDefault="0013706F">
      <w:pPr>
        <w:pStyle w:val="ConsPlusTitle"/>
        <w:jc w:val="center"/>
      </w:pPr>
      <w:r>
        <w:t xml:space="preserve">КУРГАНСКОЙ ОБЛАСТИ И МУНИЦИПАЛЬНОЙ СЛУЖБЫ </w:t>
      </w:r>
      <w:proofErr w:type="gramStart"/>
      <w:r>
        <w:t>В</w:t>
      </w:r>
      <w:proofErr w:type="gramEnd"/>
      <w:r>
        <w:t xml:space="preserve"> КУРГАНСКОЙ</w:t>
      </w:r>
    </w:p>
    <w:p w:rsidR="0013706F" w:rsidRDefault="0013706F">
      <w:pPr>
        <w:pStyle w:val="ConsPlusTitle"/>
        <w:jc w:val="center"/>
      </w:pPr>
      <w:r>
        <w:t>ОБЛАСТИ"</w:t>
      </w:r>
    </w:p>
    <w:p w:rsidR="0013706F" w:rsidRDefault="0013706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6803"/>
      </w:tblGrid>
      <w:tr w:rsidR="0013706F">
        <w:tc>
          <w:tcPr>
            <w:tcW w:w="2154" w:type="dxa"/>
          </w:tcPr>
          <w:p w:rsidR="0013706F" w:rsidRDefault="0013706F">
            <w:pPr>
              <w:pStyle w:val="ConsPlusNormal"/>
            </w:pPr>
            <w:r>
              <w:t>Наименование</w:t>
            </w:r>
          </w:p>
        </w:tc>
        <w:tc>
          <w:tcPr>
            <w:tcW w:w="6803" w:type="dxa"/>
          </w:tcPr>
          <w:p w:rsidR="0013706F" w:rsidRDefault="0013706F">
            <w:pPr>
              <w:pStyle w:val="ConsPlusNormal"/>
              <w:jc w:val="both"/>
            </w:pPr>
            <w:r>
              <w:t>Государственная программа Курганской области "Развитие государственной гражданской службы Курганской области и муниципальной службы в Курганской области" (далее - Программа)</w:t>
            </w:r>
          </w:p>
        </w:tc>
      </w:tr>
      <w:tr w:rsidR="0013706F">
        <w:tc>
          <w:tcPr>
            <w:tcW w:w="2154" w:type="dxa"/>
          </w:tcPr>
          <w:p w:rsidR="0013706F" w:rsidRDefault="0013706F">
            <w:pPr>
              <w:pStyle w:val="ConsPlusNormal"/>
            </w:pPr>
            <w:r>
              <w:t>Ответственный</w:t>
            </w:r>
          </w:p>
          <w:p w:rsidR="0013706F" w:rsidRDefault="0013706F">
            <w:pPr>
              <w:pStyle w:val="ConsPlusNormal"/>
            </w:pPr>
            <w:r>
              <w:t>исполнитель</w:t>
            </w:r>
          </w:p>
        </w:tc>
        <w:tc>
          <w:tcPr>
            <w:tcW w:w="6803" w:type="dxa"/>
          </w:tcPr>
          <w:p w:rsidR="0013706F" w:rsidRDefault="0013706F">
            <w:pPr>
              <w:pStyle w:val="ConsPlusNormal"/>
              <w:jc w:val="both"/>
            </w:pPr>
            <w:r>
              <w:t>Правительство Курганской области</w:t>
            </w:r>
          </w:p>
        </w:tc>
      </w:tr>
      <w:tr w:rsidR="0013706F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13706F" w:rsidRDefault="0013706F">
            <w:pPr>
              <w:pStyle w:val="ConsPlusNormal"/>
            </w:pPr>
            <w:r>
              <w:t>Соисполнители</w:t>
            </w:r>
          </w:p>
        </w:tc>
        <w:tc>
          <w:tcPr>
            <w:tcW w:w="6803" w:type="dxa"/>
            <w:tcBorders>
              <w:bottom w:val="nil"/>
            </w:tcBorders>
          </w:tcPr>
          <w:p w:rsidR="0013706F" w:rsidRDefault="0013706F">
            <w:pPr>
              <w:pStyle w:val="ConsPlusNormal"/>
              <w:jc w:val="both"/>
            </w:pPr>
            <w:r>
              <w:t>Органы исполнительной власти Курганской области, а также по согласованию Курганская областная Дума, Избирательная комиссия Курганской области, Контрольно-счетная палата Курганской области (далее - органы власти);</w:t>
            </w:r>
          </w:p>
          <w:p w:rsidR="0013706F" w:rsidRDefault="0013706F">
            <w:pPr>
              <w:pStyle w:val="ConsPlusNormal"/>
              <w:jc w:val="both"/>
            </w:pPr>
            <w:r>
              <w:t>органы местного самоуправления муниципальных образований Курганской области (далее - органы местного самоуправления) (по согласованию)</w:t>
            </w:r>
          </w:p>
        </w:tc>
      </w:tr>
      <w:tr w:rsidR="0013706F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</w:tcBorders>
          </w:tcPr>
          <w:p w:rsidR="0013706F" w:rsidRDefault="0013706F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Курганской области от 27.03.2023 N 64)</w:t>
            </w:r>
          </w:p>
        </w:tc>
      </w:tr>
      <w:tr w:rsidR="0013706F">
        <w:tc>
          <w:tcPr>
            <w:tcW w:w="2154" w:type="dxa"/>
          </w:tcPr>
          <w:p w:rsidR="0013706F" w:rsidRDefault="0013706F">
            <w:pPr>
              <w:pStyle w:val="ConsPlusNormal"/>
            </w:pPr>
            <w:r>
              <w:t>Цель</w:t>
            </w:r>
          </w:p>
        </w:tc>
        <w:tc>
          <w:tcPr>
            <w:tcW w:w="6803" w:type="dxa"/>
          </w:tcPr>
          <w:p w:rsidR="0013706F" w:rsidRDefault="0013706F">
            <w:pPr>
              <w:pStyle w:val="ConsPlusNormal"/>
              <w:jc w:val="both"/>
            </w:pPr>
            <w:r>
              <w:t>Развитие эффективной и профессиональной государственной гражданской службы Курганской области (далее - гражданская служба Курганской области) и муниципальной службы в Курганской области</w:t>
            </w:r>
          </w:p>
        </w:tc>
      </w:tr>
      <w:tr w:rsidR="0013706F">
        <w:tc>
          <w:tcPr>
            <w:tcW w:w="2154" w:type="dxa"/>
          </w:tcPr>
          <w:p w:rsidR="0013706F" w:rsidRDefault="0013706F">
            <w:pPr>
              <w:pStyle w:val="ConsPlusNormal"/>
            </w:pPr>
            <w:r>
              <w:lastRenderedPageBreak/>
              <w:t>Задачи</w:t>
            </w:r>
          </w:p>
        </w:tc>
        <w:tc>
          <w:tcPr>
            <w:tcW w:w="6803" w:type="dxa"/>
          </w:tcPr>
          <w:p w:rsidR="0013706F" w:rsidRDefault="0013706F">
            <w:pPr>
              <w:pStyle w:val="ConsPlusNormal"/>
              <w:jc w:val="both"/>
            </w:pPr>
            <w:r>
              <w:t>Совершенствование и развитие правовой основы гражданской службы Курганской области и муниципальной службы в Курганской области;</w:t>
            </w:r>
          </w:p>
          <w:p w:rsidR="0013706F" w:rsidRDefault="0013706F">
            <w:pPr>
              <w:pStyle w:val="ConsPlusNormal"/>
              <w:jc w:val="both"/>
            </w:pPr>
            <w:r>
              <w:t>совершенствование кадровых технологий на гражданской службе Курганской области и муниципальной службе в Курганской области;</w:t>
            </w:r>
          </w:p>
          <w:p w:rsidR="0013706F" w:rsidRDefault="0013706F">
            <w:pPr>
              <w:pStyle w:val="ConsPlusNormal"/>
              <w:jc w:val="both"/>
            </w:pPr>
            <w:r>
              <w:t>обеспечение профессионального развития государственных гражданских служащих Курганской области (далее - гражданские служащие Курганской области) и муниципальных служащих в Курганской области;</w:t>
            </w:r>
          </w:p>
          <w:p w:rsidR="0013706F" w:rsidRDefault="0013706F">
            <w:pPr>
              <w:pStyle w:val="ConsPlusNormal"/>
              <w:jc w:val="both"/>
            </w:pPr>
            <w:r>
              <w:t>подготовка и развитие кадрового потенциала для Правительства Курганской области, органов власти (далее - государственные органы Курганской области) и органов местного самоуправления;</w:t>
            </w:r>
          </w:p>
          <w:p w:rsidR="0013706F" w:rsidRDefault="0013706F">
            <w:pPr>
              <w:pStyle w:val="ConsPlusNormal"/>
              <w:jc w:val="both"/>
            </w:pPr>
            <w:r>
              <w:t>развитие механизма профилактики коррупционных правонарушений</w:t>
            </w:r>
          </w:p>
        </w:tc>
      </w:tr>
      <w:tr w:rsidR="0013706F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13706F" w:rsidRDefault="0013706F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6803" w:type="dxa"/>
            <w:tcBorders>
              <w:bottom w:val="nil"/>
            </w:tcBorders>
          </w:tcPr>
          <w:p w:rsidR="0013706F" w:rsidRDefault="0013706F">
            <w:pPr>
              <w:pStyle w:val="ConsPlusNormal"/>
              <w:jc w:val="both"/>
            </w:pPr>
            <w:r>
              <w:t xml:space="preserve">Степень </w:t>
            </w:r>
            <w:proofErr w:type="gramStart"/>
            <w:r>
              <w:t>полноты правового регулирования вопросов организации гражданской службы Курганской</w:t>
            </w:r>
            <w:proofErr w:type="gramEnd"/>
            <w:r>
              <w:t xml:space="preserve"> области, муниципальной службы в Курганской области (%);</w:t>
            </w:r>
          </w:p>
          <w:p w:rsidR="0013706F" w:rsidRDefault="0013706F">
            <w:pPr>
              <w:pStyle w:val="ConsPlusNormal"/>
              <w:jc w:val="both"/>
            </w:pPr>
            <w:r>
              <w:t>доля вакантных должностей гражданской службы Курганской области, замещаемых на основе назначения из кадрового резерва и на основе конкурса (из числа кадровых назначений на должности, подлежащие замещению по конкурсу и из кадрового резерва</w:t>
            </w:r>
            <w:proofErr w:type="gramStart"/>
            <w:r>
              <w:t>) (%);</w:t>
            </w:r>
            <w:proofErr w:type="gramEnd"/>
          </w:p>
          <w:p w:rsidR="0013706F" w:rsidRDefault="0013706F">
            <w:pPr>
              <w:pStyle w:val="ConsPlusNormal"/>
              <w:jc w:val="both"/>
            </w:pPr>
            <w:r>
              <w:t>доля вакантных должностей муниципальной службы в Курганской области, замещенных по результатам конкурса и (или) из кадрового резерва, сформированного на конкурсной основе, от общего количества замещенных вакантных должностей муниципальной службы в Курганской области</w:t>
            </w:r>
            <w:proofErr w:type="gramStart"/>
            <w:r>
              <w:t xml:space="preserve"> (%);</w:t>
            </w:r>
            <w:proofErr w:type="gramEnd"/>
          </w:p>
          <w:p w:rsidR="0013706F" w:rsidRDefault="0013706F">
            <w:pPr>
              <w:pStyle w:val="ConsPlusNormal"/>
              <w:jc w:val="both"/>
            </w:pPr>
            <w:r>
              <w:t>доля вакантных должностей гражданской службы Курганской области, муниципальной службы в Курганской области, размещаемых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Федерации", от общего количества вакантных должностей гражданской службы Курганской области, муниципальной службы в Курганской области</w:t>
            </w:r>
            <w:proofErr w:type="gramStart"/>
            <w:r>
              <w:t xml:space="preserve"> (%);</w:t>
            </w:r>
            <w:proofErr w:type="gramEnd"/>
          </w:p>
          <w:p w:rsidR="0013706F" w:rsidRDefault="0013706F">
            <w:pPr>
              <w:pStyle w:val="ConsPlusNormal"/>
              <w:jc w:val="both"/>
            </w:pPr>
            <w:r>
              <w:t>доля гражданских служащих Курганской области и муниципальных служащих в Курганской области, а также лиц, включенных в кадровый резерв Курганской области, принявших участие в мероприятиях по профессиональному развитию, от выявленной потребности на текущий год</w:t>
            </w:r>
            <w:proofErr w:type="gramStart"/>
            <w:r>
              <w:t xml:space="preserve"> (%);</w:t>
            </w:r>
            <w:proofErr w:type="gramEnd"/>
          </w:p>
          <w:p w:rsidR="0013706F" w:rsidRDefault="0013706F">
            <w:pPr>
              <w:pStyle w:val="ConsPlusNormal"/>
              <w:jc w:val="both"/>
            </w:pPr>
            <w:r>
              <w:t>доля лиц, замещающих государственные должности Курганской области, руководителей органов исполнительной власти Курганской области, высших должностных лиц муниципальных образований Курганской области, прошедших обучение, от выявленной потребности</w:t>
            </w:r>
            <w:proofErr w:type="gramStart"/>
            <w:r>
              <w:t xml:space="preserve"> (%)</w:t>
            </w:r>
            <w:proofErr w:type="gramEnd"/>
          </w:p>
        </w:tc>
      </w:tr>
      <w:tr w:rsidR="0013706F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</w:tcBorders>
          </w:tcPr>
          <w:p w:rsidR="0013706F" w:rsidRDefault="0013706F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Курганской области от 27.03.2023 N 64)</w:t>
            </w:r>
          </w:p>
        </w:tc>
      </w:tr>
      <w:tr w:rsidR="0013706F">
        <w:tc>
          <w:tcPr>
            <w:tcW w:w="2154" w:type="dxa"/>
            <w:vAlign w:val="bottom"/>
          </w:tcPr>
          <w:p w:rsidR="0013706F" w:rsidRDefault="0013706F">
            <w:pPr>
              <w:pStyle w:val="ConsPlusNormal"/>
            </w:pPr>
            <w:r>
              <w:t>Срок реализации</w:t>
            </w:r>
          </w:p>
        </w:tc>
        <w:tc>
          <w:tcPr>
            <w:tcW w:w="6803" w:type="dxa"/>
            <w:vAlign w:val="bottom"/>
          </w:tcPr>
          <w:p w:rsidR="0013706F" w:rsidRDefault="0013706F">
            <w:pPr>
              <w:pStyle w:val="ConsPlusNormal"/>
              <w:jc w:val="both"/>
            </w:pPr>
            <w:r>
              <w:t>2021 - 2026 годы</w:t>
            </w:r>
          </w:p>
        </w:tc>
      </w:tr>
      <w:tr w:rsidR="0013706F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13706F" w:rsidRDefault="0013706F">
            <w:pPr>
              <w:pStyle w:val="ConsPlusNormal"/>
            </w:pPr>
            <w:r>
              <w:t>Объемы бюджетных ассигнований</w:t>
            </w:r>
          </w:p>
        </w:tc>
        <w:tc>
          <w:tcPr>
            <w:tcW w:w="6803" w:type="dxa"/>
            <w:tcBorders>
              <w:bottom w:val="nil"/>
            </w:tcBorders>
            <w:vAlign w:val="bottom"/>
          </w:tcPr>
          <w:p w:rsidR="0013706F" w:rsidRDefault="0013706F">
            <w:pPr>
              <w:pStyle w:val="ConsPlusNormal"/>
              <w:jc w:val="both"/>
            </w:pPr>
            <w:r>
              <w:t>Объем бюджетных ассигнований на финансовое обеспечение реализации Программы за счет средств областного бюджета составляет 18444,1 тыс. руб., в том числе по годам:</w:t>
            </w:r>
          </w:p>
          <w:p w:rsidR="0013706F" w:rsidRDefault="0013706F">
            <w:pPr>
              <w:pStyle w:val="ConsPlusNormal"/>
              <w:jc w:val="both"/>
            </w:pPr>
            <w:r>
              <w:t>2021 год - 3074,0 тыс. руб.;</w:t>
            </w:r>
          </w:p>
          <w:p w:rsidR="0013706F" w:rsidRDefault="0013706F">
            <w:pPr>
              <w:pStyle w:val="ConsPlusNormal"/>
              <w:jc w:val="both"/>
            </w:pPr>
            <w:r>
              <w:t>2022 год - 3074,1 тыс. руб.;</w:t>
            </w:r>
          </w:p>
          <w:p w:rsidR="0013706F" w:rsidRDefault="0013706F">
            <w:pPr>
              <w:pStyle w:val="ConsPlusNormal"/>
              <w:jc w:val="both"/>
            </w:pPr>
            <w:r>
              <w:lastRenderedPageBreak/>
              <w:t>2023 год - 3074,0 тыс. руб.;</w:t>
            </w:r>
          </w:p>
          <w:p w:rsidR="0013706F" w:rsidRDefault="0013706F">
            <w:pPr>
              <w:pStyle w:val="ConsPlusNormal"/>
              <w:jc w:val="both"/>
            </w:pPr>
            <w:r>
              <w:t>2024 год - 3074,0 тыс. руб.;</w:t>
            </w:r>
          </w:p>
          <w:p w:rsidR="0013706F" w:rsidRDefault="0013706F">
            <w:pPr>
              <w:pStyle w:val="ConsPlusNormal"/>
              <w:jc w:val="both"/>
            </w:pPr>
            <w:r>
              <w:t>2025 год - 3074,0 тыс. руб.;</w:t>
            </w:r>
          </w:p>
          <w:p w:rsidR="0013706F" w:rsidRDefault="0013706F">
            <w:pPr>
              <w:pStyle w:val="ConsPlusNormal"/>
              <w:jc w:val="both"/>
            </w:pPr>
            <w:r>
              <w:t>2026 год - 3074,0 тыс. руб.</w:t>
            </w:r>
          </w:p>
        </w:tc>
      </w:tr>
      <w:tr w:rsidR="0013706F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</w:tcBorders>
          </w:tcPr>
          <w:p w:rsidR="0013706F" w:rsidRDefault="0013706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Курганской области от 27.03.2023 N 64)</w:t>
            </w:r>
          </w:p>
        </w:tc>
      </w:tr>
      <w:tr w:rsidR="0013706F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13706F" w:rsidRDefault="0013706F">
            <w:pPr>
              <w:pStyle w:val="ConsPlusNormal"/>
            </w:pPr>
            <w:r>
              <w:t>Ожидаемые результаты реализации</w:t>
            </w:r>
          </w:p>
        </w:tc>
        <w:tc>
          <w:tcPr>
            <w:tcW w:w="6803" w:type="dxa"/>
            <w:tcBorders>
              <w:bottom w:val="nil"/>
            </w:tcBorders>
          </w:tcPr>
          <w:p w:rsidR="0013706F" w:rsidRDefault="0013706F">
            <w:pPr>
              <w:pStyle w:val="ConsPlusNormal"/>
              <w:jc w:val="both"/>
            </w:pPr>
            <w:r>
              <w:t>Формирование нормативной правовой базы, способствующей эффективному управлению гражданской службой Курганской области и развитию муниципальной службы в Курганской области;</w:t>
            </w:r>
          </w:p>
          <w:p w:rsidR="0013706F" w:rsidRDefault="0013706F">
            <w:pPr>
              <w:pStyle w:val="ConsPlusNormal"/>
              <w:jc w:val="both"/>
            </w:pPr>
            <w:r>
              <w:t>эффективное осуществление функций и полномочий государственными органами Курганской области и органами местного самоуправления;</w:t>
            </w:r>
          </w:p>
          <w:p w:rsidR="0013706F" w:rsidRDefault="0013706F">
            <w:pPr>
              <w:pStyle w:val="ConsPlusNormal"/>
              <w:jc w:val="both"/>
            </w:pPr>
            <w:r>
              <w:t>совершенствование методик формирования кадрового резерва, проведения аттестации, конкурсов на замещение вакантных должностей гражданской службы Курганской области и муниципальной службы в Курганской области;</w:t>
            </w:r>
          </w:p>
          <w:p w:rsidR="0013706F" w:rsidRDefault="0013706F">
            <w:pPr>
              <w:pStyle w:val="ConsPlusNormal"/>
              <w:jc w:val="both"/>
            </w:pPr>
            <w:r>
              <w:t>обеспечение формирования кадрового состава гражданских служащих Курганской области, муниципальных служащих в Курганской области с 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Федерации";</w:t>
            </w:r>
          </w:p>
          <w:p w:rsidR="0013706F" w:rsidRDefault="0013706F">
            <w:pPr>
              <w:pStyle w:val="ConsPlusNormal"/>
              <w:jc w:val="both"/>
            </w:pPr>
            <w:r>
              <w:t>повышение эффективности и результативности профессиональной служебной деятельности гражданских служащих Курганской области и муниципальных служащих в Курганской области;</w:t>
            </w:r>
          </w:p>
          <w:p w:rsidR="0013706F" w:rsidRDefault="0013706F">
            <w:pPr>
              <w:pStyle w:val="ConsPlusNormal"/>
              <w:jc w:val="both"/>
            </w:pPr>
            <w:r>
              <w:t>повышение управленческих компетенций лиц, замещающих государственные должности Курганской области, руководителей органов исполнительной власти Курганской области, высших должностных лиц муниципальных образований Курганской области;</w:t>
            </w:r>
          </w:p>
          <w:p w:rsidR="0013706F" w:rsidRDefault="0013706F">
            <w:pPr>
              <w:pStyle w:val="ConsPlusNormal"/>
              <w:jc w:val="both"/>
            </w:pPr>
            <w:r>
              <w:t>реализация антикоррупционных механизмов</w:t>
            </w:r>
          </w:p>
        </w:tc>
      </w:tr>
      <w:tr w:rsidR="0013706F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</w:tcBorders>
          </w:tcPr>
          <w:p w:rsidR="0013706F" w:rsidRDefault="0013706F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Курганской области от 27.03.2023 N 64)</w:t>
            </w:r>
          </w:p>
        </w:tc>
      </w:tr>
    </w:tbl>
    <w:p w:rsidR="0013706F" w:rsidRDefault="0013706F">
      <w:pPr>
        <w:pStyle w:val="ConsPlusNormal"/>
        <w:jc w:val="center"/>
      </w:pPr>
    </w:p>
    <w:p w:rsidR="0013706F" w:rsidRDefault="0013706F">
      <w:pPr>
        <w:pStyle w:val="ConsPlusTitle"/>
        <w:jc w:val="center"/>
        <w:outlineLvl w:val="1"/>
      </w:pPr>
      <w:r>
        <w:t xml:space="preserve">Раздел II. ХАРАКТЕРИСТИКА ТЕКУЩЕГО СОСТОЯНИЯ </w:t>
      </w:r>
      <w:proofErr w:type="gramStart"/>
      <w:r>
        <w:t>ГРАЖДАНСКОЙ</w:t>
      </w:r>
      <w:proofErr w:type="gramEnd"/>
    </w:p>
    <w:p w:rsidR="0013706F" w:rsidRDefault="0013706F">
      <w:pPr>
        <w:pStyle w:val="ConsPlusTitle"/>
        <w:jc w:val="center"/>
      </w:pPr>
      <w:r>
        <w:t>СЛУЖБЫ КУРГАНСКОЙ ОБЛАСТИ И МУНИЦИПАЛЬНОЙ СЛУЖБЫ</w:t>
      </w:r>
    </w:p>
    <w:p w:rsidR="0013706F" w:rsidRDefault="0013706F">
      <w:pPr>
        <w:pStyle w:val="ConsPlusTitle"/>
        <w:jc w:val="center"/>
      </w:pPr>
      <w:r>
        <w:t>В КУРГАНСКОЙ ОБЛАСТИ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ind w:firstLine="540"/>
        <w:jc w:val="both"/>
      </w:pPr>
      <w:proofErr w:type="gramStart"/>
      <w:r>
        <w:t xml:space="preserve">Программа является системным продолжением государственной </w:t>
      </w:r>
      <w:hyperlink r:id="rId19">
        <w:r>
          <w:rPr>
            <w:color w:val="0000FF"/>
          </w:rPr>
          <w:t>программы</w:t>
        </w:r>
      </w:hyperlink>
      <w:r>
        <w:t xml:space="preserve"> Курганской области "Развитие государственной гражданской службы Курганской области", утвержденной постановлением Правительства Курганской области от 12 сентября 2016 года N 308 (далее - государственная программа развития государственной службы), и государственной </w:t>
      </w:r>
      <w:hyperlink r:id="rId20">
        <w:r>
          <w:rPr>
            <w:color w:val="0000FF"/>
          </w:rPr>
          <w:t>программы</w:t>
        </w:r>
      </w:hyperlink>
      <w:r>
        <w:t xml:space="preserve"> Курганской области "Развитие муниципальной службы в Курганской области", утвержденной постановлением Правительства Курганской области от 12 сентября 2016 года N 309.</w:t>
      </w:r>
      <w:proofErr w:type="gramEnd"/>
    </w:p>
    <w:p w:rsidR="0013706F" w:rsidRDefault="0013706F">
      <w:pPr>
        <w:pStyle w:val="ConsPlusNormal"/>
        <w:spacing w:before="220"/>
        <w:ind w:firstLine="540"/>
        <w:jc w:val="both"/>
      </w:pPr>
      <w:r>
        <w:t>Система управления гражданской службой Курганской области обеспечивает необходимый уровень кадрового состава гражданских служащих Курганской области, исполнение государственными органами Курганской области полномочий, возложенных на них. Сформированы правовые основы, организационные и экономические принципы функционирования гражданской службы Курганской области. Реализован комплекс мероприятий, направленных на внедрение мер противодействия коррупции на гражданской службе Курганской области.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 xml:space="preserve">В целях централизации полномочий по ведению кадровой работы в Правительстве </w:t>
      </w:r>
      <w:r>
        <w:lastRenderedPageBreak/>
        <w:t>Курганской области и органах исполнительной власти Курганской области в Аппарате Губернатора Курганской области в 2019 году создана единая кадровая служба.</w:t>
      </w:r>
    </w:p>
    <w:p w:rsidR="0013706F" w:rsidRDefault="001370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27.03.2023 N 64)</w:t>
      </w:r>
    </w:p>
    <w:p w:rsidR="0013706F" w:rsidRDefault="0013706F">
      <w:pPr>
        <w:pStyle w:val="ConsPlusNormal"/>
        <w:spacing w:before="220"/>
        <w:ind w:firstLine="540"/>
        <w:jc w:val="both"/>
      </w:pPr>
      <w:proofErr w:type="gramStart"/>
      <w:r>
        <w:t>Внедрена и используется федеральная государственная информационная система "Единая информационная система управления кадровым составом государственной гражданской службы Российской Федерации", в которую загружено 1477 личных дел гражданских служащих Курганской области, а также размещена информация о вакантных должностях гражданской службы Курганской области, о проведении конкурсов на замещение вакантных должностей и по формированию кадрового резерва.</w:t>
      </w:r>
      <w:proofErr w:type="gramEnd"/>
    </w:p>
    <w:p w:rsidR="0013706F" w:rsidRDefault="0013706F">
      <w:pPr>
        <w:pStyle w:val="ConsPlusNormal"/>
        <w:spacing w:before="220"/>
        <w:ind w:firstLine="540"/>
        <w:jc w:val="both"/>
      </w:pPr>
      <w:r>
        <w:t>За истекший период 2020 года аттестацию прошли 187 гражданских служащих Курганской области.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Проводятся мероприятия по формированию кадрового резерва, резерва управленческих кадров.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По состоянию на 1 декабря 2020 года в кадровый резерв Курганской области включены 812 человек (65% от общего количества должностей гражданской службы Курганской области).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Замещение вакантных должностей гражданской службы Курганской области по результатам конкурса и из кадрового резерва в 2020 году составляет 79,6%.</w:t>
      </w:r>
    </w:p>
    <w:p w:rsidR="0013706F" w:rsidRDefault="0013706F">
      <w:pPr>
        <w:pStyle w:val="ConsPlusNormal"/>
        <w:spacing w:before="220"/>
        <w:ind w:firstLine="540"/>
        <w:jc w:val="both"/>
      </w:pPr>
      <w:proofErr w:type="gramStart"/>
      <w:r>
        <w:t>В резерв управленческих кадров Курганской области включены 157 кандидатов, из них:</w:t>
      </w:r>
      <w:proofErr w:type="gramEnd"/>
    </w:p>
    <w:p w:rsidR="0013706F" w:rsidRDefault="0013706F">
      <w:pPr>
        <w:pStyle w:val="ConsPlusNormal"/>
        <w:spacing w:before="220"/>
        <w:ind w:firstLine="540"/>
        <w:jc w:val="both"/>
      </w:pPr>
      <w:r>
        <w:t>на руководящие должности в органы исполнительной власти Курганской области включены 26 человек;</w:t>
      </w:r>
    </w:p>
    <w:p w:rsidR="0013706F" w:rsidRDefault="0013706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27.03.2023 N 64)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на должности руководителей государственных предприятий и учреждений Курганской области включены 74 человека;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на руководящие должности в органах местного самоуправления включены 57 человек.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 xml:space="preserve">В 2020 году на реализацию государственной программы развития государственной службы предусмотрено 3 </w:t>
      </w:r>
      <w:proofErr w:type="gramStart"/>
      <w:r>
        <w:t>млн</w:t>
      </w:r>
      <w:proofErr w:type="gramEnd"/>
      <w:r>
        <w:t xml:space="preserve"> 220 тыс. руб. Обучение в 2020 году прошли 406 гражданских служащих Курганской области.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Региональная нормативная правовая база по вопросам муниципальной службы и кадровой политики в целом сформирована.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Определены основные подходы к формированию кадрового состава муниципальной службы в Курганской области, к реализации механизма выявления и разрешения конфликта интересов на муниципальной службе в Курганской области, обеспечения соблюдения муниципальными служащими в Курганской области ограничений и запретов, установленных федеральным законодательством, сформирована система дополнительного профессионального образования муниципальных служащих в Курганской области.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В органах местного самоуправления появился опыт конкурсного замещения вакантных должностей муниципальной службы в Курганской области, ежегодно формируется кадровый резерв, организовано проведение аттестации муниципальных служащих в Курганской области.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 xml:space="preserve">В 2020 году аттестацию прошли 433 муниципальных служащих в Курганской области, кадровый резерв сформирован на 1010 должностей муниципальной службы в Курганской области (44,8% от общего количества должностей муниципальной службы в Курганской области). По результатам конкурса или из кадрового резерва замещены 162 вакантные должности </w:t>
      </w:r>
      <w:r>
        <w:lastRenderedPageBreak/>
        <w:t>муниципальной службы в Курганской области, что составляет 56,2%.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В 2020 году обучение прошли 2266 муниципальных служащих в Курганской области.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 xml:space="preserve">В ходе реализации законодательства о противодействии коррупции сформирована система </w:t>
      </w:r>
      <w:proofErr w:type="gramStart"/>
      <w:r>
        <w:t>контроля за</w:t>
      </w:r>
      <w:proofErr w:type="gramEnd"/>
      <w:r>
        <w:t xml:space="preserve"> соблюдением муниципальными служащими в Курганской области ограничений и запретов, установленных федеральным законодательством.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Title"/>
        <w:jc w:val="center"/>
        <w:outlineLvl w:val="1"/>
      </w:pPr>
      <w:r>
        <w:t>Раздел III. ПРИОРИТЕТЫ И ЦЕЛИ ГОСУДАРСТВЕННОЙ ПОЛИТИКИ</w:t>
      </w:r>
    </w:p>
    <w:p w:rsidR="0013706F" w:rsidRDefault="0013706F">
      <w:pPr>
        <w:pStyle w:val="ConsPlusTitle"/>
        <w:jc w:val="center"/>
      </w:pPr>
      <w:r>
        <w:t>В СФЕРЕ ГОСУДАРСТВЕННОЙ ГРАЖДАНСКОЙ СЛУЖБЫ И МУНИЦИПАЛЬНОЙ</w:t>
      </w:r>
    </w:p>
    <w:p w:rsidR="0013706F" w:rsidRDefault="0013706F">
      <w:pPr>
        <w:pStyle w:val="ConsPlusTitle"/>
        <w:jc w:val="center"/>
      </w:pPr>
      <w:r>
        <w:t>СЛУЖБЫ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ind w:firstLine="540"/>
        <w:jc w:val="both"/>
      </w:pPr>
      <w:r>
        <w:t>Приоритетом государственной политики в сфере реализации Программы является повышение эффективности деятельности государственных органов Курганской области и органов местного самоуправления.</w:t>
      </w:r>
    </w:p>
    <w:p w:rsidR="0013706F" w:rsidRDefault="0013706F">
      <w:pPr>
        <w:pStyle w:val="ConsPlusNormal"/>
        <w:spacing w:before="220"/>
        <w:ind w:firstLine="540"/>
        <w:jc w:val="both"/>
      </w:pPr>
      <w:proofErr w:type="gramStart"/>
      <w:r>
        <w:t xml:space="preserve">Программа реализуется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27 мая 2003 года N 58-ФЗ "О системе государственной службы Российской Федерации",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</w:t>
      </w:r>
      <w:hyperlink r:id="rId26">
        <w:r>
          <w:rPr>
            <w:color w:val="0000FF"/>
          </w:rPr>
          <w:t>Указом</w:t>
        </w:r>
      </w:hyperlink>
      <w:r>
        <w:t xml:space="preserve"> Президента Российской Федерации от 9 мая 2017 года N</w:t>
      </w:r>
      <w:proofErr w:type="gramEnd"/>
      <w:r>
        <w:t xml:space="preserve"> 203 "О стратегии развития информационного общества в Российской Федерации на 2017 - 2030 годы", </w:t>
      </w:r>
      <w:hyperlink r:id="rId27">
        <w:r>
          <w:rPr>
            <w:color w:val="0000FF"/>
          </w:rPr>
          <w:t>Указом</w:t>
        </w:r>
      </w:hyperlink>
      <w:r>
        <w:t xml:space="preserve"> Президента Российской Федерации от 24 июня 2019 года N 288 "Об основных направлениях развития государственной гражданской службы Российской Федерации на 2019 - 2021 годы".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Развитие гражданской службы Курганской области будет осуществляться по следующим приоритетным направлениям: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внедрение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в Курганской области в целях цифровизации кадровых процессов, формирования интерактивной аналитики по вопросам гражданской службы Курганской области и противодействия коррупции;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внедрение механизмов кадрового подбора, учитывающих потребности Правительства Курганской области, органов исполнительной власти Курганской области, по результатам оценки претендентов на основе единого комплекса квалификационных требований к профессиональным и личностным качествам кандидатов;</w:t>
      </w:r>
    </w:p>
    <w:p w:rsidR="0013706F" w:rsidRDefault="0013706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27.03.2023 N 64)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внедрение современных кадровых технологий на гражданской службе Курганской области в целях ее эффективного функционирования;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 xml:space="preserve">развитие механизмов профилактики коррупционных правонарушений, включая </w:t>
      </w:r>
      <w:proofErr w:type="gramStart"/>
      <w:r>
        <w:t>контроль за</w:t>
      </w:r>
      <w:proofErr w:type="gramEnd"/>
      <w:r>
        <w:t xml:space="preserve"> доходами и расходами отдельных категорий гражданских служащих Курганской области, мониторинг соблюдения системы запретов, ограничений и обязанностей гражданских служащих Курганской области, обеспечение неотвратимости ответственности за коррупционные правонарушения;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развитие единого информационно-коммуникационного пространства гражданской службы Курганской области в целях ее эффективного функционирования.</w:t>
      </w:r>
    </w:p>
    <w:p w:rsidR="0013706F" w:rsidRDefault="0013706F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 приоритетными направлениями формирования кадрового состава муниципальной службы являются назначение на должности муниципальной службы высококвалифицированных специалистов с учетом их профессиональных качеств и </w:t>
      </w:r>
      <w:r>
        <w:lastRenderedPageBreak/>
        <w:t>компетентности; подготовка кадров для муниципальной службы и дополнительное профессиональное образование муниципальных служащих;</w:t>
      </w:r>
      <w:proofErr w:type="gramEnd"/>
      <w:r>
        <w:t xml:space="preserve">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13706F" w:rsidRDefault="0013706F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обеспечение поэтапного перехода органов местного самоуправления к использованию инфраструктуры электронного правительства, входящей в информационную инфраструктуру Российской Федерации, в соответствии с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Российской Федерации от 9 мая 2017 года N 203 "О Стратегии развития информационного общества в Российской Федерации на 2017 - 2030 годы", является одним из приоритетов государственной политики.</w:t>
      </w:r>
      <w:proofErr w:type="gramEnd"/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Title"/>
        <w:jc w:val="center"/>
        <w:outlineLvl w:val="1"/>
      </w:pPr>
      <w:r>
        <w:t>Раздел IV. ЦЕЛЬ И ЗАДАЧИ ПРОГРАММЫ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ind w:firstLine="540"/>
        <w:jc w:val="both"/>
      </w:pPr>
      <w:r>
        <w:t>Цель Программы: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Развитие эффективной и профессиональной гражданской службы Курганской области и муниципальной службы в Курганской области.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Задачи Программы: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совершенствование и развитие правовой основы гражданской службы Курганской области и муниципальной службы в Курганской области;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совершенствование кадровых технологий на гражданской службе Курганской области и муниципальной службе в Курганской области;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обеспечение профессионального развития гражданских служащих Курганской области и муниципальных служащих в Курганской области;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подготовка и развитие кадрового потенциала для государственных органов Курганской области и органов местного самоуправления;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развитие механизма профилактики коррупционных правонарушений.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 xml:space="preserve">Абзацы девятый - пятнадцатый исключены.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Курганской области от 27.03.2023 N 64.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Title"/>
        <w:jc w:val="center"/>
        <w:outlineLvl w:val="1"/>
      </w:pPr>
      <w:r>
        <w:t>Раздел V. СРОКИ РЕАЛИЗАЦИИ ПРОГРАММЫ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ind w:firstLine="540"/>
        <w:jc w:val="both"/>
      </w:pPr>
      <w:r>
        <w:t>Реализация Программы рассчитана на 2021 - 2026 годы.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Title"/>
        <w:jc w:val="center"/>
        <w:outlineLvl w:val="1"/>
      </w:pPr>
      <w:r>
        <w:t>Раздел VI. ПРОГНОЗ ОЖИДАЕМЫХ КОНЕЧНЫХ РЕЗУЛЬТАТОВ</w:t>
      </w:r>
    </w:p>
    <w:p w:rsidR="0013706F" w:rsidRDefault="0013706F">
      <w:pPr>
        <w:pStyle w:val="ConsPlusTitle"/>
        <w:jc w:val="center"/>
      </w:pPr>
      <w:r>
        <w:t>РЕАЛИЗАЦИИ ПРОГРАММЫ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ind w:firstLine="540"/>
        <w:jc w:val="both"/>
      </w:pPr>
      <w:r>
        <w:t>Реализация Программы позволит достичь следующих результатов: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 xml:space="preserve">формирование нормативной правовой базы, способствующей эффективному управлению гражданской службой Курганской области и развитию муниципальной службы в Курганской области (100% полноты правового </w:t>
      </w:r>
      <w:proofErr w:type="gramStart"/>
      <w:r>
        <w:t>регулирования вопросов организации гражданской службы Курганской области</w:t>
      </w:r>
      <w:proofErr w:type="gramEnd"/>
      <w:r>
        <w:t xml:space="preserve"> и муниципальной службы в Курганской области, отнесенных к компетенции субъекта Российской Федерации (от требуемого количества);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эффективное осуществление функций и полномочий государственными органами Курганской области и органами местного самоуправления;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lastRenderedPageBreak/>
        <w:t>совершенствование методик формирования кадрового резерва, проведения аттестации, конкурсов на замещение вакантных должностей гражданской службы Курганской области и муниципальной службы в Курганской области;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обеспечение формирования кадрового состава гражданских служащих Курганской области, муниципальных служащих в Курганской области с 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(размещение 100% вакансий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Федерации");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повышение эффективности и результативности профессиональной служебной деятельности гражданских служащих Курганской области и муниципальных служащих в Курганской области (обеспечить замещение 75% вакантных должностей гражданской службы Курганской области и 45% должностей муниципальной службы в Курганской области на основе назначения из кадрового резерва или по результатам конкурса);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повышение управленческих компетенций лиц, замещающих государственные должности Курганской области, руководителей органов исполнительной власти Курганской области, высших должностных лиц муниципальных образований Курганской области;</w:t>
      </w:r>
    </w:p>
    <w:p w:rsidR="0013706F" w:rsidRDefault="0013706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27.03.2023 N 64)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реализация антикоррупционных механизмов (формирование у гражданских служащих Курганской области и муниципальных служащих в Курганской области негативного отношения к фактам коррупции и недопущение случаев нарушения ими антикоррупционного законодательства).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Title"/>
        <w:jc w:val="center"/>
        <w:outlineLvl w:val="1"/>
      </w:pPr>
      <w:r>
        <w:t>Раздел VII. ПЕРЕЧЕНЬ МЕРОПРИЯТИЙ ПРОГРАММЫ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ind w:firstLine="540"/>
        <w:jc w:val="both"/>
      </w:pPr>
      <w:r>
        <w:t xml:space="preserve">Мероприятия, направленные на решение задач Программы, осуществляются в соответствии с </w:t>
      </w:r>
      <w:hyperlink w:anchor="P351">
        <w:r>
          <w:rPr>
            <w:color w:val="0000FF"/>
          </w:rPr>
          <w:t>перечнем</w:t>
        </w:r>
      </w:hyperlink>
      <w:r>
        <w:t xml:space="preserve"> мероприятий по реализации Программы согласно приложению к Программе.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В перечень мероприятий по реализации Программы включены меры по достижению цели Программы, которые осуществляются по следующим направлениям: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совершенствование и развитие правовой основы гражданской службы Курганской области и муниципальной службы в Курганской области;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совершенствование кадровых технологий на гражданской службе Курганской области и муниципальной службе в Курганской области;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обеспечение профессионального развития гражданских служащих Курганской области и муниципальных служащих в Курганской области;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развитие механизма профилактики коррупционных правонарушений.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Title"/>
        <w:jc w:val="center"/>
        <w:outlineLvl w:val="1"/>
      </w:pPr>
      <w:r>
        <w:t>Раздел VIII. ЦЕЛЕВЫЕ ИНДИКАТОРЫ ПРОГРАММЫ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ind w:firstLine="540"/>
        <w:jc w:val="both"/>
      </w:pPr>
      <w:r>
        <w:t>Целевые индикаторы Программы приведены в таблице 1.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jc w:val="right"/>
      </w:pPr>
      <w:bookmarkStart w:id="1" w:name="P184"/>
      <w:bookmarkEnd w:id="1"/>
      <w:r>
        <w:t>Таблица 1</w:t>
      </w:r>
    </w:p>
    <w:p w:rsidR="0013706F" w:rsidRDefault="0013706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734"/>
        <w:gridCol w:w="744"/>
        <w:gridCol w:w="749"/>
        <w:gridCol w:w="744"/>
        <w:gridCol w:w="744"/>
        <w:gridCol w:w="778"/>
      </w:tblGrid>
      <w:tr w:rsidR="0013706F">
        <w:tc>
          <w:tcPr>
            <w:tcW w:w="4479" w:type="dxa"/>
            <w:vMerge w:val="restart"/>
          </w:tcPr>
          <w:p w:rsidR="0013706F" w:rsidRDefault="0013706F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4493" w:type="dxa"/>
            <w:gridSpan w:val="6"/>
          </w:tcPr>
          <w:p w:rsidR="0013706F" w:rsidRDefault="0013706F">
            <w:pPr>
              <w:pStyle w:val="ConsPlusNormal"/>
              <w:jc w:val="center"/>
            </w:pPr>
            <w:r>
              <w:t>Показатели по годам</w:t>
            </w:r>
          </w:p>
        </w:tc>
      </w:tr>
      <w:tr w:rsidR="0013706F">
        <w:tc>
          <w:tcPr>
            <w:tcW w:w="4479" w:type="dxa"/>
            <w:vMerge/>
          </w:tcPr>
          <w:p w:rsidR="0013706F" w:rsidRDefault="0013706F">
            <w:pPr>
              <w:pStyle w:val="ConsPlusNormal"/>
            </w:pPr>
          </w:p>
        </w:tc>
        <w:tc>
          <w:tcPr>
            <w:tcW w:w="734" w:type="dxa"/>
          </w:tcPr>
          <w:p w:rsidR="0013706F" w:rsidRDefault="0013706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49" w:type="dxa"/>
          </w:tcPr>
          <w:p w:rsidR="0013706F" w:rsidRDefault="0013706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78" w:type="dxa"/>
          </w:tcPr>
          <w:p w:rsidR="0013706F" w:rsidRDefault="0013706F">
            <w:pPr>
              <w:pStyle w:val="ConsPlusNormal"/>
              <w:jc w:val="center"/>
            </w:pPr>
            <w:r>
              <w:t>2026</w:t>
            </w:r>
          </w:p>
        </w:tc>
      </w:tr>
      <w:tr w:rsidR="0013706F">
        <w:tc>
          <w:tcPr>
            <w:tcW w:w="4479" w:type="dxa"/>
            <w:vAlign w:val="center"/>
          </w:tcPr>
          <w:p w:rsidR="0013706F" w:rsidRDefault="0013706F">
            <w:pPr>
              <w:pStyle w:val="ConsPlusNormal"/>
              <w:jc w:val="both"/>
            </w:pPr>
            <w:r>
              <w:lastRenderedPageBreak/>
              <w:t xml:space="preserve">Степень </w:t>
            </w:r>
            <w:proofErr w:type="gramStart"/>
            <w:r>
              <w:t>полноты правового регулирования вопросов организации гражданской службы Курганской</w:t>
            </w:r>
            <w:proofErr w:type="gramEnd"/>
            <w:r>
              <w:t xml:space="preserve"> области, муниципальной службы в Курганской области (%)</w:t>
            </w:r>
          </w:p>
        </w:tc>
        <w:tc>
          <w:tcPr>
            <w:tcW w:w="734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9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</w:tr>
      <w:tr w:rsidR="0013706F">
        <w:tc>
          <w:tcPr>
            <w:tcW w:w="4479" w:type="dxa"/>
            <w:vAlign w:val="center"/>
          </w:tcPr>
          <w:p w:rsidR="0013706F" w:rsidRDefault="0013706F">
            <w:pPr>
              <w:pStyle w:val="ConsPlusNormal"/>
              <w:jc w:val="both"/>
            </w:pPr>
            <w:r>
              <w:t>Доля вакантных должностей гражданской службы Курганской области, замещаемых на основе назначения из кадрового резерва и на основе конкурса (из числа кадровых назначений на должности, подлежащие замещению по конкурсу и из кадрового резерва</w:t>
            </w:r>
            <w:proofErr w:type="gramStart"/>
            <w:r>
              <w:t>) (%)</w:t>
            </w:r>
            <w:proofErr w:type="gramEnd"/>
          </w:p>
        </w:tc>
        <w:tc>
          <w:tcPr>
            <w:tcW w:w="734" w:type="dxa"/>
          </w:tcPr>
          <w:p w:rsidR="0013706F" w:rsidRDefault="001370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49" w:type="dxa"/>
          </w:tcPr>
          <w:p w:rsidR="0013706F" w:rsidRDefault="001370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78" w:type="dxa"/>
          </w:tcPr>
          <w:p w:rsidR="0013706F" w:rsidRDefault="0013706F">
            <w:pPr>
              <w:pStyle w:val="ConsPlusNormal"/>
              <w:jc w:val="center"/>
            </w:pPr>
            <w:r>
              <w:t>80</w:t>
            </w:r>
          </w:p>
        </w:tc>
      </w:tr>
      <w:tr w:rsidR="0013706F">
        <w:tc>
          <w:tcPr>
            <w:tcW w:w="4479" w:type="dxa"/>
            <w:vAlign w:val="bottom"/>
          </w:tcPr>
          <w:p w:rsidR="0013706F" w:rsidRDefault="0013706F">
            <w:pPr>
              <w:pStyle w:val="ConsPlusNormal"/>
              <w:jc w:val="both"/>
            </w:pPr>
            <w:r>
              <w:t>Доля вакантных должностей муниципальной службы в Курганской области, замещенных по результатам конкурса и (или) из кадрового резерва, сформированного на конкурсной основе, от общего количества замещенных вакантных должностей муниципальной службы в Курганской области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34" w:type="dxa"/>
          </w:tcPr>
          <w:p w:rsidR="0013706F" w:rsidRDefault="001370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49" w:type="dxa"/>
          </w:tcPr>
          <w:p w:rsidR="0013706F" w:rsidRDefault="001370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8" w:type="dxa"/>
          </w:tcPr>
          <w:p w:rsidR="0013706F" w:rsidRDefault="0013706F">
            <w:pPr>
              <w:pStyle w:val="ConsPlusNormal"/>
              <w:jc w:val="center"/>
            </w:pPr>
            <w:r>
              <w:t>50</w:t>
            </w:r>
          </w:p>
        </w:tc>
      </w:tr>
      <w:tr w:rsidR="0013706F">
        <w:tc>
          <w:tcPr>
            <w:tcW w:w="4479" w:type="dxa"/>
            <w:vAlign w:val="bottom"/>
          </w:tcPr>
          <w:p w:rsidR="0013706F" w:rsidRDefault="0013706F">
            <w:pPr>
              <w:pStyle w:val="ConsPlusNormal"/>
              <w:jc w:val="both"/>
            </w:pPr>
            <w:r>
              <w:t>Доля вакантных должностей гражданской службы Курганской области, муниципальной службы в Курганской области, размещаемых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Федерации", от общего количества вакантных должностей гражданской службы Курганской области, муниципальной службы в Курганской области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34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9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</w:tr>
      <w:tr w:rsidR="0013706F">
        <w:tc>
          <w:tcPr>
            <w:tcW w:w="4479" w:type="dxa"/>
          </w:tcPr>
          <w:p w:rsidR="0013706F" w:rsidRDefault="0013706F">
            <w:pPr>
              <w:pStyle w:val="ConsPlusNormal"/>
              <w:jc w:val="both"/>
            </w:pPr>
            <w:r>
              <w:t>Доля гражданских служащих Курганской области и муниципальных служащих в Курганской области, а также лиц, включенных в кадровый резерв Курганской области, принявших участие в мероприятиях по профессиональному развитию, от выявленной потребности на текущий год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34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9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13706F" w:rsidRDefault="0013706F">
            <w:pPr>
              <w:pStyle w:val="ConsPlusNormal"/>
              <w:jc w:val="center"/>
            </w:pPr>
            <w:r>
              <w:t>100</w:t>
            </w:r>
          </w:p>
        </w:tc>
      </w:tr>
      <w:tr w:rsidR="0013706F">
        <w:tblPrEx>
          <w:tblBorders>
            <w:insideH w:val="nil"/>
          </w:tblBorders>
        </w:tblPrEx>
        <w:tc>
          <w:tcPr>
            <w:tcW w:w="4479" w:type="dxa"/>
            <w:tcBorders>
              <w:bottom w:val="nil"/>
            </w:tcBorders>
            <w:vAlign w:val="bottom"/>
          </w:tcPr>
          <w:p w:rsidR="0013706F" w:rsidRDefault="0013706F">
            <w:pPr>
              <w:pStyle w:val="ConsPlusNormal"/>
              <w:jc w:val="both"/>
            </w:pPr>
            <w:r>
              <w:t>Доля лиц, замещающих государственные должности Курганской области, руководителей органов исполнительной власти Курганской области, высших должностных лиц муниципальных образований Курганской области, прошедших обучение, от выявленной потребности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34" w:type="dxa"/>
            <w:tcBorders>
              <w:bottom w:val="nil"/>
            </w:tcBorders>
          </w:tcPr>
          <w:p w:rsidR="0013706F" w:rsidRDefault="001370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44" w:type="dxa"/>
            <w:tcBorders>
              <w:bottom w:val="nil"/>
            </w:tcBorders>
          </w:tcPr>
          <w:p w:rsidR="0013706F" w:rsidRDefault="001370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49" w:type="dxa"/>
            <w:tcBorders>
              <w:bottom w:val="nil"/>
            </w:tcBorders>
          </w:tcPr>
          <w:p w:rsidR="0013706F" w:rsidRDefault="001370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44" w:type="dxa"/>
            <w:tcBorders>
              <w:bottom w:val="nil"/>
            </w:tcBorders>
          </w:tcPr>
          <w:p w:rsidR="0013706F" w:rsidRDefault="001370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44" w:type="dxa"/>
            <w:tcBorders>
              <w:bottom w:val="nil"/>
            </w:tcBorders>
          </w:tcPr>
          <w:p w:rsidR="0013706F" w:rsidRDefault="001370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78" w:type="dxa"/>
            <w:tcBorders>
              <w:bottom w:val="nil"/>
            </w:tcBorders>
          </w:tcPr>
          <w:p w:rsidR="0013706F" w:rsidRDefault="0013706F">
            <w:pPr>
              <w:pStyle w:val="ConsPlusNormal"/>
              <w:jc w:val="center"/>
            </w:pPr>
            <w:r>
              <w:t>95</w:t>
            </w:r>
          </w:p>
        </w:tc>
      </w:tr>
      <w:tr w:rsidR="0013706F">
        <w:tblPrEx>
          <w:tblBorders>
            <w:insideH w:val="nil"/>
          </w:tblBorders>
        </w:tblPrEx>
        <w:tc>
          <w:tcPr>
            <w:tcW w:w="8972" w:type="dxa"/>
            <w:gridSpan w:val="7"/>
            <w:tcBorders>
              <w:top w:val="nil"/>
            </w:tcBorders>
          </w:tcPr>
          <w:p w:rsidR="0013706F" w:rsidRDefault="0013706F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Курганской области от 27.03.2023 N 64)</w:t>
            </w:r>
          </w:p>
        </w:tc>
      </w:tr>
    </w:tbl>
    <w:p w:rsidR="0013706F" w:rsidRDefault="0013706F">
      <w:pPr>
        <w:pStyle w:val="ConsPlusNormal"/>
        <w:jc w:val="center"/>
      </w:pPr>
    </w:p>
    <w:p w:rsidR="0013706F" w:rsidRDefault="0013706F">
      <w:pPr>
        <w:pStyle w:val="ConsPlusTitle"/>
        <w:jc w:val="center"/>
        <w:outlineLvl w:val="1"/>
      </w:pPr>
      <w:r>
        <w:t>Раздел IX. ИНФОРМАЦИЯ ПО РЕСУРСНОМУ ОБЕСПЕЧЕНИЮ ПРОГРАММЫ</w:t>
      </w:r>
    </w:p>
    <w:p w:rsidR="0013706F" w:rsidRDefault="0013706F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</w:t>
      </w:r>
      <w:proofErr w:type="gramEnd"/>
    </w:p>
    <w:p w:rsidR="0013706F" w:rsidRDefault="0013706F">
      <w:pPr>
        <w:pStyle w:val="ConsPlusNormal"/>
        <w:jc w:val="center"/>
      </w:pPr>
      <w:r>
        <w:t>от 27.03.2023 N 64)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ind w:firstLine="540"/>
        <w:jc w:val="both"/>
      </w:pPr>
      <w:r>
        <w:t>Общий объем финансирования Программы за счет средств областного бюджета составляет 18444,1 тыс. руб., в том числе по годам: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2021 год - 3074,0 тыс. руб.;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2022 год - 3074,1 тыс. руб.;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2023 год - 3074,0 тыс. руб.;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2024 год - 3074,0 тыс. руб.;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2025 год - 3074,0 тыс. руб.;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2026 год - 3074,0 тыс. руб.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Информация по ресурсному обеспечению Программы, в том числе по задачам, мероприятиям, распределению средств областного бюджета и объемам финансирования, годам реализации и соответствующим целевым индикаторам, на достижение которых направлено финансирование, представлена в таблице 2.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jc w:val="right"/>
      </w:pPr>
      <w:r>
        <w:t>Таблица 2</w:t>
      </w:r>
    </w:p>
    <w:p w:rsidR="0013706F" w:rsidRDefault="0013706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1191"/>
        <w:gridCol w:w="797"/>
        <w:gridCol w:w="806"/>
        <w:gridCol w:w="816"/>
        <w:gridCol w:w="806"/>
        <w:gridCol w:w="826"/>
        <w:gridCol w:w="821"/>
        <w:gridCol w:w="926"/>
        <w:gridCol w:w="1555"/>
      </w:tblGrid>
      <w:tr w:rsidR="0013706F">
        <w:tc>
          <w:tcPr>
            <w:tcW w:w="485" w:type="dxa"/>
            <w:vMerge w:val="restart"/>
          </w:tcPr>
          <w:p w:rsidR="0013706F" w:rsidRDefault="0013706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vMerge w:val="restart"/>
          </w:tcPr>
          <w:p w:rsidR="0013706F" w:rsidRDefault="0013706F">
            <w:pPr>
              <w:pStyle w:val="ConsPlusNormal"/>
              <w:jc w:val="center"/>
            </w:pPr>
            <w:r>
              <w:t>Наименование мероприятия/ задача</w:t>
            </w:r>
          </w:p>
        </w:tc>
        <w:tc>
          <w:tcPr>
            <w:tcW w:w="5798" w:type="dxa"/>
            <w:gridSpan w:val="7"/>
          </w:tcPr>
          <w:p w:rsidR="0013706F" w:rsidRDefault="0013706F">
            <w:pPr>
              <w:pStyle w:val="ConsPlusNormal"/>
              <w:jc w:val="center"/>
            </w:pPr>
            <w:r>
              <w:t>Объем финансирования за счет средств областного бюджета по годам (тыс. руб.)</w:t>
            </w:r>
          </w:p>
        </w:tc>
        <w:tc>
          <w:tcPr>
            <w:tcW w:w="1555" w:type="dxa"/>
            <w:vMerge w:val="restart"/>
          </w:tcPr>
          <w:p w:rsidR="0013706F" w:rsidRDefault="0013706F">
            <w:pPr>
              <w:pStyle w:val="ConsPlusNormal"/>
              <w:jc w:val="center"/>
            </w:pPr>
            <w:r>
              <w:t xml:space="preserve">Целевые индикаторы </w:t>
            </w:r>
            <w:hyperlink w:anchor="P337">
              <w:r>
                <w:rPr>
                  <w:color w:val="0000FF"/>
                </w:rPr>
                <w:t>&lt;**&gt;</w:t>
              </w:r>
            </w:hyperlink>
          </w:p>
        </w:tc>
      </w:tr>
      <w:tr w:rsidR="0013706F">
        <w:tc>
          <w:tcPr>
            <w:tcW w:w="485" w:type="dxa"/>
            <w:vMerge/>
          </w:tcPr>
          <w:p w:rsidR="0013706F" w:rsidRDefault="0013706F">
            <w:pPr>
              <w:pStyle w:val="ConsPlusNormal"/>
            </w:pPr>
          </w:p>
        </w:tc>
        <w:tc>
          <w:tcPr>
            <w:tcW w:w="1191" w:type="dxa"/>
            <w:vMerge/>
          </w:tcPr>
          <w:p w:rsidR="0013706F" w:rsidRDefault="0013706F">
            <w:pPr>
              <w:pStyle w:val="ConsPlusNormal"/>
            </w:pPr>
          </w:p>
        </w:tc>
        <w:tc>
          <w:tcPr>
            <w:tcW w:w="797" w:type="dxa"/>
          </w:tcPr>
          <w:p w:rsidR="0013706F" w:rsidRDefault="0013706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16" w:type="dxa"/>
          </w:tcPr>
          <w:p w:rsidR="0013706F" w:rsidRDefault="0013706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26" w:type="dxa"/>
          </w:tcPr>
          <w:p w:rsidR="0013706F" w:rsidRDefault="0013706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21" w:type="dxa"/>
          </w:tcPr>
          <w:p w:rsidR="0013706F" w:rsidRDefault="0013706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26" w:type="dxa"/>
          </w:tcPr>
          <w:p w:rsidR="0013706F" w:rsidRDefault="0013706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55" w:type="dxa"/>
            <w:vMerge/>
          </w:tcPr>
          <w:p w:rsidR="0013706F" w:rsidRDefault="0013706F">
            <w:pPr>
              <w:pStyle w:val="ConsPlusNormal"/>
            </w:pPr>
          </w:p>
        </w:tc>
      </w:tr>
      <w:tr w:rsidR="0013706F">
        <w:tc>
          <w:tcPr>
            <w:tcW w:w="9029" w:type="dxa"/>
            <w:gridSpan w:val="10"/>
          </w:tcPr>
          <w:p w:rsidR="0013706F" w:rsidRDefault="0013706F">
            <w:pPr>
              <w:pStyle w:val="ConsPlusNormal"/>
              <w:jc w:val="both"/>
            </w:pPr>
            <w:r>
              <w:t>Задача 1. Обеспечение профессионального развития гражданских служащих Курганской области и муниципальных служащих в Курганской области</w:t>
            </w:r>
          </w:p>
        </w:tc>
      </w:tr>
      <w:tr w:rsidR="0013706F">
        <w:tc>
          <w:tcPr>
            <w:tcW w:w="485" w:type="dxa"/>
          </w:tcPr>
          <w:p w:rsidR="0013706F" w:rsidRDefault="0013706F">
            <w:pPr>
              <w:pStyle w:val="ConsPlusNormal"/>
            </w:pPr>
            <w:r>
              <w:t>1.</w:t>
            </w:r>
          </w:p>
        </w:tc>
        <w:tc>
          <w:tcPr>
            <w:tcW w:w="1191" w:type="dxa"/>
          </w:tcPr>
          <w:p w:rsidR="0013706F" w:rsidRDefault="0013706F">
            <w:pPr>
              <w:pStyle w:val="ConsPlusNormal"/>
            </w:pPr>
            <w:r>
              <w:t xml:space="preserve">Организация мероприятий по профессиональному развитию гражданских служащих Курганской области и муниципальных служащих в Курганской области, а также организация </w:t>
            </w:r>
            <w:r>
              <w:lastRenderedPageBreak/>
              <w:t>обучения лиц, включенных в кадровый резерв Курганской области, в том числе с использованием информационно-коммуникационных технологий</w:t>
            </w:r>
          </w:p>
        </w:tc>
        <w:tc>
          <w:tcPr>
            <w:tcW w:w="797" w:type="dxa"/>
          </w:tcPr>
          <w:p w:rsidR="0013706F" w:rsidRDefault="0013706F">
            <w:pPr>
              <w:pStyle w:val="ConsPlusNormal"/>
              <w:jc w:val="center"/>
            </w:pPr>
            <w:r>
              <w:lastRenderedPageBreak/>
              <w:t>1321,3</w:t>
            </w:r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>2000,1</w:t>
            </w:r>
          </w:p>
        </w:tc>
        <w:tc>
          <w:tcPr>
            <w:tcW w:w="816" w:type="dxa"/>
          </w:tcPr>
          <w:p w:rsidR="0013706F" w:rsidRDefault="0013706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6" w:type="dxa"/>
          </w:tcPr>
          <w:p w:rsidR="0013706F" w:rsidRDefault="0013706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1" w:type="dxa"/>
          </w:tcPr>
          <w:p w:rsidR="0013706F" w:rsidRDefault="0013706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26" w:type="dxa"/>
          </w:tcPr>
          <w:p w:rsidR="0013706F" w:rsidRDefault="0013706F">
            <w:pPr>
              <w:pStyle w:val="ConsPlusNormal"/>
              <w:jc w:val="center"/>
            </w:pPr>
            <w:r>
              <w:t>7321,4</w:t>
            </w:r>
          </w:p>
        </w:tc>
        <w:tc>
          <w:tcPr>
            <w:tcW w:w="1555" w:type="dxa"/>
          </w:tcPr>
          <w:p w:rsidR="0013706F" w:rsidRDefault="0013706F">
            <w:pPr>
              <w:pStyle w:val="ConsPlusNormal"/>
            </w:pPr>
            <w:r>
              <w:t xml:space="preserve">Доля гражданских служащих Курганской области и муниципальных служащих в Курганской области, а также лиц, включенных в кадровый резерв Курганской области, принявших участие в мероприятиях по профессиональному </w:t>
            </w:r>
            <w:r>
              <w:lastRenderedPageBreak/>
              <w:t>развитию, от выявленной потребности на текущий год</w:t>
            </w:r>
            <w:proofErr w:type="gramStart"/>
            <w:r>
              <w:t xml:space="preserve"> (%)</w:t>
            </w:r>
            <w:proofErr w:type="gramEnd"/>
          </w:p>
        </w:tc>
      </w:tr>
      <w:tr w:rsidR="0013706F">
        <w:tc>
          <w:tcPr>
            <w:tcW w:w="485" w:type="dxa"/>
          </w:tcPr>
          <w:p w:rsidR="0013706F" w:rsidRDefault="0013706F">
            <w:pPr>
              <w:pStyle w:val="ConsPlusNormal"/>
            </w:pPr>
          </w:p>
        </w:tc>
        <w:tc>
          <w:tcPr>
            <w:tcW w:w="1191" w:type="dxa"/>
          </w:tcPr>
          <w:p w:rsidR="0013706F" w:rsidRDefault="0013706F">
            <w:pPr>
              <w:pStyle w:val="ConsPlusNormal"/>
            </w:pPr>
            <w:r>
              <w:t>Итого по задаче</w:t>
            </w:r>
          </w:p>
        </w:tc>
        <w:tc>
          <w:tcPr>
            <w:tcW w:w="797" w:type="dxa"/>
          </w:tcPr>
          <w:p w:rsidR="0013706F" w:rsidRDefault="0013706F">
            <w:pPr>
              <w:pStyle w:val="ConsPlusNormal"/>
              <w:jc w:val="center"/>
            </w:pPr>
            <w:r>
              <w:t>1321,3</w:t>
            </w:r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>2000,1</w:t>
            </w:r>
          </w:p>
        </w:tc>
        <w:tc>
          <w:tcPr>
            <w:tcW w:w="816" w:type="dxa"/>
          </w:tcPr>
          <w:p w:rsidR="0013706F" w:rsidRDefault="0013706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6" w:type="dxa"/>
          </w:tcPr>
          <w:p w:rsidR="0013706F" w:rsidRDefault="0013706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1" w:type="dxa"/>
          </w:tcPr>
          <w:p w:rsidR="0013706F" w:rsidRDefault="0013706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26" w:type="dxa"/>
          </w:tcPr>
          <w:p w:rsidR="0013706F" w:rsidRDefault="0013706F">
            <w:pPr>
              <w:pStyle w:val="ConsPlusNormal"/>
              <w:jc w:val="center"/>
            </w:pPr>
            <w:r>
              <w:t>7321,4</w:t>
            </w:r>
          </w:p>
        </w:tc>
        <w:tc>
          <w:tcPr>
            <w:tcW w:w="1555" w:type="dxa"/>
          </w:tcPr>
          <w:p w:rsidR="0013706F" w:rsidRDefault="0013706F">
            <w:pPr>
              <w:pStyle w:val="ConsPlusNormal"/>
            </w:pPr>
          </w:p>
        </w:tc>
      </w:tr>
      <w:tr w:rsidR="0013706F">
        <w:tc>
          <w:tcPr>
            <w:tcW w:w="9029" w:type="dxa"/>
            <w:gridSpan w:val="10"/>
          </w:tcPr>
          <w:p w:rsidR="0013706F" w:rsidRDefault="0013706F">
            <w:pPr>
              <w:pStyle w:val="ConsPlusNormal"/>
              <w:jc w:val="both"/>
            </w:pPr>
            <w:r>
              <w:t>Задача 2. Подготовка и развитие кадрового потенциала для государственных органов Курганской области и органов местного самоуправления</w:t>
            </w:r>
          </w:p>
        </w:tc>
      </w:tr>
      <w:tr w:rsidR="0013706F">
        <w:tc>
          <w:tcPr>
            <w:tcW w:w="485" w:type="dxa"/>
          </w:tcPr>
          <w:p w:rsidR="0013706F" w:rsidRDefault="0013706F">
            <w:pPr>
              <w:pStyle w:val="ConsPlusNormal"/>
            </w:pPr>
            <w:r>
              <w:t>2.</w:t>
            </w:r>
          </w:p>
        </w:tc>
        <w:tc>
          <w:tcPr>
            <w:tcW w:w="1191" w:type="dxa"/>
          </w:tcPr>
          <w:p w:rsidR="0013706F" w:rsidRDefault="0013706F">
            <w:pPr>
              <w:pStyle w:val="ConsPlusNormal"/>
            </w:pPr>
            <w:r>
              <w:t xml:space="preserve">Обучение лиц, замещающих государственные должности Курганской области, руководителей органов исполнительной власти Курганской области, высших должностных лиц муниципальных образований Курганской области, в том числе с использованием </w:t>
            </w:r>
            <w:r>
              <w:lastRenderedPageBreak/>
              <w:t>информационно-коммуникационных технологий</w:t>
            </w:r>
          </w:p>
        </w:tc>
        <w:tc>
          <w:tcPr>
            <w:tcW w:w="797" w:type="dxa"/>
          </w:tcPr>
          <w:p w:rsidR="0013706F" w:rsidRDefault="0013706F">
            <w:pPr>
              <w:pStyle w:val="ConsPlusNormal"/>
              <w:jc w:val="center"/>
            </w:pPr>
            <w:r>
              <w:lastRenderedPageBreak/>
              <w:t>1024,0</w:t>
            </w:r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>1024,0</w:t>
            </w:r>
          </w:p>
        </w:tc>
        <w:tc>
          <w:tcPr>
            <w:tcW w:w="816" w:type="dxa"/>
          </w:tcPr>
          <w:p w:rsidR="0013706F" w:rsidRDefault="0013706F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826" w:type="dxa"/>
          </w:tcPr>
          <w:p w:rsidR="0013706F" w:rsidRDefault="0013706F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821" w:type="dxa"/>
          </w:tcPr>
          <w:p w:rsidR="0013706F" w:rsidRDefault="0013706F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926" w:type="dxa"/>
          </w:tcPr>
          <w:p w:rsidR="0013706F" w:rsidRDefault="0013706F">
            <w:pPr>
              <w:pStyle w:val="ConsPlusNormal"/>
              <w:jc w:val="center"/>
            </w:pPr>
            <w:r>
              <w:t>6344,0</w:t>
            </w:r>
          </w:p>
        </w:tc>
        <w:tc>
          <w:tcPr>
            <w:tcW w:w="1555" w:type="dxa"/>
            <w:vMerge w:val="restart"/>
          </w:tcPr>
          <w:p w:rsidR="0013706F" w:rsidRDefault="0013706F">
            <w:pPr>
              <w:pStyle w:val="ConsPlusNormal"/>
            </w:pPr>
            <w:r>
              <w:t>Доля лиц, замещающих государственные должности Курганской области, руководителей органов исполнительной власти Курганской области, высших должностных лиц муниципальных образований Курганской области, прошедших обучение, от выявленной потребности</w:t>
            </w:r>
            <w:proofErr w:type="gramStart"/>
            <w:r>
              <w:t xml:space="preserve"> (%)</w:t>
            </w:r>
            <w:proofErr w:type="gramEnd"/>
          </w:p>
        </w:tc>
      </w:tr>
      <w:tr w:rsidR="0013706F">
        <w:tc>
          <w:tcPr>
            <w:tcW w:w="485" w:type="dxa"/>
          </w:tcPr>
          <w:p w:rsidR="0013706F" w:rsidRDefault="0013706F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191" w:type="dxa"/>
          </w:tcPr>
          <w:p w:rsidR="0013706F" w:rsidRDefault="0013706F">
            <w:pPr>
              <w:pStyle w:val="ConsPlusNormal"/>
            </w:pPr>
            <w:r>
              <w:t>Организация целевой подготовки кадров для нужд социально-экономического комплекса Курганской области, для гражданской службы Курганской области</w:t>
            </w:r>
          </w:p>
        </w:tc>
        <w:tc>
          <w:tcPr>
            <w:tcW w:w="797" w:type="dxa"/>
          </w:tcPr>
          <w:p w:rsidR="0013706F" w:rsidRDefault="0013706F">
            <w:pPr>
              <w:pStyle w:val="ConsPlusNormal"/>
              <w:jc w:val="center"/>
            </w:pPr>
            <w:r>
              <w:t>678,7</w:t>
            </w:r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13706F" w:rsidRDefault="0013706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6" w:type="dxa"/>
          </w:tcPr>
          <w:p w:rsidR="0013706F" w:rsidRDefault="0013706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1" w:type="dxa"/>
          </w:tcPr>
          <w:p w:rsidR="0013706F" w:rsidRDefault="0013706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26" w:type="dxa"/>
          </w:tcPr>
          <w:p w:rsidR="0013706F" w:rsidRDefault="0013706F">
            <w:pPr>
              <w:pStyle w:val="ConsPlusNormal"/>
              <w:jc w:val="center"/>
            </w:pPr>
            <w:r>
              <w:t>4678,7</w:t>
            </w:r>
          </w:p>
        </w:tc>
        <w:tc>
          <w:tcPr>
            <w:tcW w:w="1555" w:type="dxa"/>
            <w:vMerge/>
          </w:tcPr>
          <w:p w:rsidR="0013706F" w:rsidRDefault="0013706F">
            <w:pPr>
              <w:pStyle w:val="ConsPlusNormal"/>
            </w:pPr>
          </w:p>
        </w:tc>
      </w:tr>
      <w:tr w:rsidR="0013706F">
        <w:tc>
          <w:tcPr>
            <w:tcW w:w="485" w:type="dxa"/>
          </w:tcPr>
          <w:p w:rsidR="0013706F" w:rsidRDefault="0013706F">
            <w:pPr>
              <w:pStyle w:val="ConsPlusNormal"/>
            </w:pPr>
            <w:r>
              <w:t>4.</w:t>
            </w:r>
          </w:p>
        </w:tc>
        <w:tc>
          <w:tcPr>
            <w:tcW w:w="1191" w:type="dxa"/>
          </w:tcPr>
          <w:p w:rsidR="0013706F" w:rsidRDefault="0013706F">
            <w:pPr>
              <w:pStyle w:val="ConsPlusNormal"/>
            </w:pPr>
            <w:r>
              <w:t>Проведение конкурса по выявлению кадрового потенциала Курганской области</w:t>
            </w:r>
          </w:p>
        </w:tc>
        <w:tc>
          <w:tcPr>
            <w:tcW w:w="797" w:type="dxa"/>
          </w:tcPr>
          <w:p w:rsidR="0013706F" w:rsidRDefault="0013706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16" w:type="dxa"/>
          </w:tcPr>
          <w:p w:rsidR="0013706F" w:rsidRDefault="0013706F">
            <w:pPr>
              <w:pStyle w:val="ConsPlusNormal"/>
              <w:jc w:val="center"/>
            </w:pPr>
            <w:r>
              <w:t xml:space="preserve">- </w:t>
            </w:r>
            <w:hyperlink w:anchor="P33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 xml:space="preserve">- </w:t>
            </w:r>
            <w:hyperlink w:anchor="P33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26" w:type="dxa"/>
          </w:tcPr>
          <w:p w:rsidR="0013706F" w:rsidRDefault="0013706F">
            <w:pPr>
              <w:pStyle w:val="ConsPlusNormal"/>
              <w:jc w:val="center"/>
            </w:pPr>
            <w:r>
              <w:t xml:space="preserve">- </w:t>
            </w:r>
            <w:hyperlink w:anchor="P33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21" w:type="dxa"/>
          </w:tcPr>
          <w:p w:rsidR="0013706F" w:rsidRDefault="0013706F">
            <w:pPr>
              <w:pStyle w:val="ConsPlusNormal"/>
              <w:jc w:val="center"/>
            </w:pPr>
            <w:r>
              <w:t xml:space="preserve">- </w:t>
            </w:r>
            <w:hyperlink w:anchor="P33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26" w:type="dxa"/>
          </w:tcPr>
          <w:p w:rsidR="0013706F" w:rsidRDefault="0013706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55" w:type="dxa"/>
            <w:vMerge/>
          </w:tcPr>
          <w:p w:rsidR="0013706F" w:rsidRDefault="0013706F">
            <w:pPr>
              <w:pStyle w:val="ConsPlusNormal"/>
            </w:pPr>
          </w:p>
        </w:tc>
      </w:tr>
      <w:tr w:rsidR="0013706F">
        <w:tc>
          <w:tcPr>
            <w:tcW w:w="485" w:type="dxa"/>
          </w:tcPr>
          <w:p w:rsidR="0013706F" w:rsidRDefault="0013706F">
            <w:pPr>
              <w:pStyle w:val="ConsPlusNormal"/>
            </w:pPr>
          </w:p>
        </w:tc>
        <w:tc>
          <w:tcPr>
            <w:tcW w:w="1191" w:type="dxa"/>
          </w:tcPr>
          <w:p w:rsidR="0013706F" w:rsidRDefault="0013706F">
            <w:pPr>
              <w:pStyle w:val="ConsPlusNormal"/>
            </w:pPr>
            <w:r>
              <w:t>Итого по задаче</w:t>
            </w:r>
          </w:p>
        </w:tc>
        <w:tc>
          <w:tcPr>
            <w:tcW w:w="797" w:type="dxa"/>
          </w:tcPr>
          <w:p w:rsidR="0013706F" w:rsidRDefault="0013706F">
            <w:pPr>
              <w:pStyle w:val="ConsPlusNormal"/>
              <w:jc w:val="center"/>
            </w:pPr>
            <w:r>
              <w:t>1752,7</w:t>
            </w:r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816" w:type="dxa"/>
          </w:tcPr>
          <w:p w:rsidR="0013706F" w:rsidRDefault="0013706F">
            <w:pPr>
              <w:pStyle w:val="ConsPlusNormal"/>
              <w:jc w:val="center"/>
            </w:pPr>
            <w:r>
              <w:t>2074,0</w:t>
            </w:r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>2074,0</w:t>
            </w:r>
          </w:p>
        </w:tc>
        <w:tc>
          <w:tcPr>
            <w:tcW w:w="826" w:type="dxa"/>
          </w:tcPr>
          <w:p w:rsidR="0013706F" w:rsidRDefault="0013706F">
            <w:pPr>
              <w:pStyle w:val="ConsPlusNormal"/>
              <w:jc w:val="center"/>
            </w:pPr>
            <w:r>
              <w:t>2074,0</w:t>
            </w:r>
          </w:p>
        </w:tc>
        <w:tc>
          <w:tcPr>
            <w:tcW w:w="821" w:type="dxa"/>
          </w:tcPr>
          <w:p w:rsidR="0013706F" w:rsidRDefault="0013706F">
            <w:pPr>
              <w:pStyle w:val="ConsPlusNormal"/>
              <w:jc w:val="center"/>
            </w:pPr>
            <w:r>
              <w:t>2074,0</w:t>
            </w:r>
          </w:p>
        </w:tc>
        <w:tc>
          <w:tcPr>
            <w:tcW w:w="926" w:type="dxa"/>
          </w:tcPr>
          <w:p w:rsidR="0013706F" w:rsidRDefault="0013706F">
            <w:pPr>
              <w:pStyle w:val="ConsPlusNormal"/>
              <w:jc w:val="center"/>
            </w:pPr>
            <w:r>
              <w:t>11122,7</w:t>
            </w:r>
          </w:p>
        </w:tc>
        <w:tc>
          <w:tcPr>
            <w:tcW w:w="1555" w:type="dxa"/>
          </w:tcPr>
          <w:p w:rsidR="0013706F" w:rsidRDefault="0013706F">
            <w:pPr>
              <w:pStyle w:val="ConsPlusNormal"/>
            </w:pPr>
          </w:p>
        </w:tc>
      </w:tr>
      <w:tr w:rsidR="0013706F">
        <w:tc>
          <w:tcPr>
            <w:tcW w:w="485" w:type="dxa"/>
          </w:tcPr>
          <w:p w:rsidR="0013706F" w:rsidRDefault="0013706F">
            <w:pPr>
              <w:pStyle w:val="ConsPlusNormal"/>
            </w:pPr>
          </w:p>
        </w:tc>
        <w:tc>
          <w:tcPr>
            <w:tcW w:w="1191" w:type="dxa"/>
          </w:tcPr>
          <w:p w:rsidR="0013706F" w:rsidRDefault="0013706F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797" w:type="dxa"/>
          </w:tcPr>
          <w:p w:rsidR="0013706F" w:rsidRDefault="0013706F">
            <w:pPr>
              <w:pStyle w:val="ConsPlusNormal"/>
              <w:jc w:val="center"/>
            </w:pPr>
            <w:r>
              <w:t>3074,0</w:t>
            </w:r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>3074,1</w:t>
            </w:r>
          </w:p>
        </w:tc>
        <w:tc>
          <w:tcPr>
            <w:tcW w:w="816" w:type="dxa"/>
          </w:tcPr>
          <w:p w:rsidR="0013706F" w:rsidRDefault="0013706F">
            <w:pPr>
              <w:pStyle w:val="ConsPlusNormal"/>
              <w:jc w:val="center"/>
            </w:pPr>
            <w:r>
              <w:t>3074,0</w:t>
            </w:r>
          </w:p>
        </w:tc>
        <w:tc>
          <w:tcPr>
            <w:tcW w:w="806" w:type="dxa"/>
          </w:tcPr>
          <w:p w:rsidR="0013706F" w:rsidRDefault="0013706F">
            <w:pPr>
              <w:pStyle w:val="ConsPlusNormal"/>
              <w:jc w:val="center"/>
            </w:pPr>
            <w:r>
              <w:t>3074,0</w:t>
            </w:r>
          </w:p>
        </w:tc>
        <w:tc>
          <w:tcPr>
            <w:tcW w:w="826" w:type="dxa"/>
          </w:tcPr>
          <w:p w:rsidR="0013706F" w:rsidRDefault="0013706F">
            <w:pPr>
              <w:pStyle w:val="ConsPlusNormal"/>
              <w:jc w:val="center"/>
            </w:pPr>
            <w:r>
              <w:t>3074,0</w:t>
            </w:r>
          </w:p>
        </w:tc>
        <w:tc>
          <w:tcPr>
            <w:tcW w:w="821" w:type="dxa"/>
          </w:tcPr>
          <w:p w:rsidR="0013706F" w:rsidRDefault="0013706F">
            <w:pPr>
              <w:pStyle w:val="ConsPlusNormal"/>
              <w:jc w:val="center"/>
            </w:pPr>
            <w:r>
              <w:t>3074,0</w:t>
            </w:r>
          </w:p>
        </w:tc>
        <w:tc>
          <w:tcPr>
            <w:tcW w:w="926" w:type="dxa"/>
          </w:tcPr>
          <w:p w:rsidR="0013706F" w:rsidRDefault="0013706F">
            <w:pPr>
              <w:pStyle w:val="ConsPlusNormal"/>
              <w:jc w:val="center"/>
            </w:pPr>
            <w:r>
              <w:t>18444,1</w:t>
            </w:r>
          </w:p>
        </w:tc>
        <w:tc>
          <w:tcPr>
            <w:tcW w:w="1555" w:type="dxa"/>
          </w:tcPr>
          <w:p w:rsidR="0013706F" w:rsidRDefault="0013706F">
            <w:pPr>
              <w:pStyle w:val="ConsPlusNormal"/>
            </w:pPr>
          </w:p>
        </w:tc>
      </w:tr>
    </w:tbl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ind w:firstLine="540"/>
        <w:jc w:val="both"/>
      </w:pPr>
      <w:r>
        <w:t>--------------------------------</w:t>
      </w:r>
    </w:p>
    <w:p w:rsidR="0013706F" w:rsidRDefault="0013706F">
      <w:pPr>
        <w:pStyle w:val="ConsPlusNormal"/>
        <w:spacing w:before="220"/>
        <w:ind w:firstLine="540"/>
        <w:jc w:val="both"/>
      </w:pPr>
      <w:bookmarkStart w:id="2" w:name="P336"/>
      <w:bookmarkEnd w:id="2"/>
      <w:r>
        <w:t>&lt;*&gt; - дальнейшее финансирование мероприятия будет уточняться;</w:t>
      </w:r>
    </w:p>
    <w:p w:rsidR="0013706F" w:rsidRDefault="0013706F">
      <w:pPr>
        <w:pStyle w:val="ConsPlusNormal"/>
        <w:spacing w:before="220"/>
        <w:ind w:firstLine="540"/>
        <w:jc w:val="both"/>
      </w:pPr>
      <w:bookmarkStart w:id="3" w:name="P337"/>
      <w:bookmarkEnd w:id="3"/>
      <w:r>
        <w:t xml:space="preserve">&lt;**&gt; - цифровые значения целевых индикаторов приведены в </w:t>
      </w:r>
      <w:hyperlink w:anchor="P184">
        <w:r>
          <w:rPr>
            <w:color w:val="0000FF"/>
          </w:rPr>
          <w:t>таблице раздела VIII</w:t>
        </w:r>
      </w:hyperlink>
      <w:r>
        <w:t xml:space="preserve"> Программы.</w:t>
      </w:r>
    </w:p>
    <w:p w:rsidR="0013706F" w:rsidRDefault="0013706F">
      <w:pPr>
        <w:pStyle w:val="ConsPlusNormal"/>
        <w:spacing w:before="220"/>
        <w:ind w:firstLine="540"/>
        <w:jc w:val="both"/>
      </w:pPr>
      <w:r>
        <w:t>Главным распорядителем средств областного бюджета, выделенных на выполнение Программы, является Правительство Курганской области.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jc w:val="right"/>
        <w:outlineLvl w:val="1"/>
      </w:pPr>
      <w:r>
        <w:t>Приложение</w:t>
      </w:r>
    </w:p>
    <w:p w:rsidR="0013706F" w:rsidRDefault="0013706F">
      <w:pPr>
        <w:pStyle w:val="ConsPlusNormal"/>
        <w:jc w:val="right"/>
      </w:pPr>
      <w:r>
        <w:t>к государственной программе</w:t>
      </w:r>
    </w:p>
    <w:p w:rsidR="0013706F" w:rsidRDefault="0013706F">
      <w:pPr>
        <w:pStyle w:val="ConsPlusNormal"/>
        <w:jc w:val="right"/>
      </w:pPr>
      <w:r>
        <w:t>Курганской области "Развитие</w:t>
      </w:r>
    </w:p>
    <w:p w:rsidR="0013706F" w:rsidRDefault="0013706F">
      <w:pPr>
        <w:pStyle w:val="ConsPlusNormal"/>
        <w:jc w:val="right"/>
      </w:pPr>
      <w:r>
        <w:t>государственной гражданской службы</w:t>
      </w:r>
    </w:p>
    <w:p w:rsidR="0013706F" w:rsidRDefault="0013706F">
      <w:pPr>
        <w:pStyle w:val="ConsPlusNormal"/>
        <w:jc w:val="right"/>
      </w:pPr>
      <w:r>
        <w:t>Курганской области и муниципальной</w:t>
      </w:r>
    </w:p>
    <w:p w:rsidR="0013706F" w:rsidRDefault="0013706F">
      <w:pPr>
        <w:pStyle w:val="ConsPlusNormal"/>
        <w:jc w:val="right"/>
      </w:pPr>
      <w:r>
        <w:t>службы в Курганской области"</w:t>
      </w: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Title"/>
        <w:jc w:val="center"/>
      </w:pPr>
      <w:bookmarkStart w:id="4" w:name="P351"/>
      <w:bookmarkEnd w:id="4"/>
      <w:r>
        <w:t>ПЕРЕЧЕНЬ</w:t>
      </w:r>
    </w:p>
    <w:p w:rsidR="0013706F" w:rsidRDefault="0013706F">
      <w:pPr>
        <w:pStyle w:val="ConsPlusTitle"/>
        <w:jc w:val="center"/>
      </w:pPr>
      <w:r>
        <w:t>МЕРОПРИЯТИЙ ПО РЕАЛИЗАЦИИ ГОСУДАРСТВЕННОЙ ПРОГРАММЫ</w:t>
      </w:r>
    </w:p>
    <w:p w:rsidR="0013706F" w:rsidRDefault="0013706F">
      <w:pPr>
        <w:pStyle w:val="ConsPlusTitle"/>
        <w:jc w:val="center"/>
      </w:pPr>
      <w:r>
        <w:t>КУРГАНСКОЙ ОБЛАСТИ "РАЗВИТИЕ ГОСУДАРСТВЕННОЙ ГРАЖДАНСКОЙ</w:t>
      </w:r>
    </w:p>
    <w:p w:rsidR="0013706F" w:rsidRDefault="0013706F">
      <w:pPr>
        <w:pStyle w:val="ConsPlusTitle"/>
        <w:jc w:val="center"/>
      </w:pPr>
      <w:r>
        <w:t>СЛУЖБЫ КУРГАНСКОЙ ОБЛАСТИ И МУНИЦИПАЛЬНОЙ СЛУЖБЫ</w:t>
      </w:r>
    </w:p>
    <w:p w:rsidR="0013706F" w:rsidRDefault="0013706F">
      <w:pPr>
        <w:pStyle w:val="ConsPlusTitle"/>
        <w:jc w:val="center"/>
      </w:pPr>
      <w:r>
        <w:t>В КУРГАНСКОЙ ОБЛАСТИ"</w:t>
      </w:r>
    </w:p>
    <w:p w:rsidR="0013706F" w:rsidRDefault="001370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370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06F" w:rsidRDefault="001370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06F" w:rsidRDefault="001370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706F" w:rsidRDefault="001370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706F" w:rsidRDefault="001370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Курганской области от 27.03.2023 N 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06F" w:rsidRDefault="0013706F">
            <w:pPr>
              <w:pStyle w:val="ConsPlusNormal"/>
            </w:pPr>
          </w:p>
        </w:tc>
      </w:tr>
    </w:tbl>
    <w:p w:rsidR="0013706F" w:rsidRDefault="0013706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778"/>
        <w:gridCol w:w="1651"/>
        <w:gridCol w:w="2107"/>
        <w:gridCol w:w="1871"/>
      </w:tblGrid>
      <w:tr w:rsidR="0013706F">
        <w:tc>
          <w:tcPr>
            <w:tcW w:w="490" w:type="dxa"/>
          </w:tcPr>
          <w:p w:rsidR="0013706F" w:rsidRDefault="0013706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651" w:type="dxa"/>
          </w:tcPr>
          <w:p w:rsidR="0013706F" w:rsidRDefault="0013706F">
            <w:pPr>
              <w:pStyle w:val="ConsPlusNormal"/>
              <w:jc w:val="center"/>
            </w:pPr>
            <w:r>
              <w:t>Срок реализации, годы</w:t>
            </w:r>
          </w:p>
        </w:tc>
        <w:tc>
          <w:tcPr>
            <w:tcW w:w="2107" w:type="dxa"/>
          </w:tcPr>
          <w:p w:rsidR="0013706F" w:rsidRDefault="0013706F">
            <w:pPr>
              <w:pStyle w:val="ConsPlusNormal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1871" w:type="dxa"/>
          </w:tcPr>
          <w:p w:rsidR="0013706F" w:rsidRDefault="0013706F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13706F">
        <w:tc>
          <w:tcPr>
            <w:tcW w:w="8897" w:type="dxa"/>
            <w:gridSpan w:val="5"/>
          </w:tcPr>
          <w:p w:rsidR="0013706F" w:rsidRDefault="0013706F">
            <w:pPr>
              <w:pStyle w:val="ConsPlusNormal"/>
              <w:jc w:val="both"/>
              <w:outlineLvl w:val="2"/>
            </w:pPr>
            <w:r>
              <w:t>Раздел I. Совершенствование и развитие правовой основы государственной гражданской службы Курганской области (далее - гражданская служба Курганской области) и муниципальной службы в Курганской области</w:t>
            </w: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t>1.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>Проведение мониторинга правоприменения федерального законодательства и законодательства Курганской области в сфере гражданской службы Курганской области и муниципальной службы в Курганской области</w:t>
            </w:r>
          </w:p>
        </w:tc>
        <w:tc>
          <w:tcPr>
            <w:tcW w:w="1651" w:type="dxa"/>
            <w:vMerge w:val="restart"/>
          </w:tcPr>
          <w:p w:rsidR="0013706F" w:rsidRDefault="0013706F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2107" w:type="dxa"/>
            <w:vMerge w:val="restart"/>
          </w:tcPr>
          <w:p w:rsidR="0013706F" w:rsidRDefault="0013706F">
            <w:pPr>
              <w:pStyle w:val="ConsPlusNormal"/>
            </w:pPr>
            <w:r>
              <w:t>Правительство Курганской области</w:t>
            </w:r>
          </w:p>
        </w:tc>
        <w:tc>
          <w:tcPr>
            <w:tcW w:w="1871" w:type="dxa"/>
            <w:vMerge w:val="restart"/>
          </w:tcPr>
          <w:p w:rsidR="0013706F" w:rsidRDefault="0013706F">
            <w:pPr>
              <w:pStyle w:val="ConsPlusNormal"/>
            </w:pPr>
            <w:r>
              <w:t>Формирование нормативной правовой базы, способствующей эффективному управлению гражданской службой Курганской области и развитию муниципальной службы в Курганской области</w:t>
            </w: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t>2.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>Разработка проектов нормативных правовых актов Курганской области в сфере гражданской службы Курганской области и муниципальной службы в Курганской области</w:t>
            </w:r>
          </w:p>
        </w:tc>
        <w:tc>
          <w:tcPr>
            <w:tcW w:w="1651" w:type="dxa"/>
            <w:vMerge/>
          </w:tcPr>
          <w:p w:rsidR="0013706F" w:rsidRDefault="0013706F">
            <w:pPr>
              <w:pStyle w:val="ConsPlusNormal"/>
            </w:pPr>
          </w:p>
        </w:tc>
        <w:tc>
          <w:tcPr>
            <w:tcW w:w="2107" w:type="dxa"/>
            <w:vMerge/>
          </w:tcPr>
          <w:p w:rsidR="0013706F" w:rsidRDefault="0013706F">
            <w:pPr>
              <w:pStyle w:val="ConsPlusNormal"/>
            </w:pPr>
          </w:p>
        </w:tc>
        <w:tc>
          <w:tcPr>
            <w:tcW w:w="1871" w:type="dxa"/>
            <w:vMerge/>
          </w:tcPr>
          <w:p w:rsidR="0013706F" w:rsidRDefault="0013706F">
            <w:pPr>
              <w:pStyle w:val="ConsPlusNormal"/>
            </w:pP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t>3.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 xml:space="preserve">Оказание содействия органам местного самоуправления муниципальных образований Курганской области (далее - органы местного самоуправления) в формировании </w:t>
            </w:r>
            <w:r>
              <w:lastRenderedPageBreak/>
              <w:t>нормативной правовой базы по вопросам муниципальной службы</w:t>
            </w:r>
          </w:p>
        </w:tc>
        <w:tc>
          <w:tcPr>
            <w:tcW w:w="1651" w:type="dxa"/>
            <w:vMerge/>
          </w:tcPr>
          <w:p w:rsidR="0013706F" w:rsidRDefault="0013706F">
            <w:pPr>
              <w:pStyle w:val="ConsPlusNormal"/>
            </w:pPr>
          </w:p>
        </w:tc>
        <w:tc>
          <w:tcPr>
            <w:tcW w:w="2107" w:type="dxa"/>
            <w:vMerge/>
          </w:tcPr>
          <w:p w:rsidR="0013706F" w:rsidRDefault="0013706F">
            <w:pPr>
              <w:pStyle w:val="ConsPlusNormal"/>
            </w:pPr>
          </w:p>
        </w:tc>
        <w:tc>
          <w:tcPr>
            <w:tcW w:w="1871" w:type="dxa"/>
            <w:vMerge/>
          </w:tcPr>
          <w:p w:rsidR="0013706F" w:rsidRDefault="0013706F">
            <w:pPr>
              <w:pStyle w:val="ConsPlusNormal"/>
            </w:pPr>
          </w:p>
        </w:tc>
      </w:tr>
      <w:tr w:rsidR="0013706F">
        <w:tc>
          <w:tcPr>
            <w:tcW w:w="8897" w:type="dxa"/>
            <w:gridSpan w:val="5"/>
          </w:tcPr>
          <w:p w:rsidR="0013706F" w:rsidRDefault="0013706F">
            <w:pPr>
              <w:pStyle w:val="ConsPlusNormal"/>
              <w:jc w:val="both"/>
              <w:outlineLvl w:val="2"/>
            </w:pPr>
            <w:r>
              <w:lastRenderedPageBreak/>
              <w:t>Раздел II. Совершенствование кадровых технологий на гражданской службе Курганской области и муниципальной службе в Курганской области</w:t>
            </w: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t>4.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>Совершенствование организационной структуры органов исполнительной власти Курганской области и органов местного самоуправления</w:t>
            </w:r>
          </w:p>
        </w:tc>
        <w:tc>
          <w:tcPr>
            <w:tcW w:w="1651" w:type="dxa"/>
          </w:tcPr>
          <w:p w:rsidR="0013706F" w:rsidRDefault="0013706F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2107" w:type="dxa"/>
          </w:tcPr>
          <w:p w:rsidR="0013706F" w:rsidRDefault="0013706F">
            <w:pPr>
              <w:pStyle w:val="ConsPlusNormal"/>
            </w:pPr>
            <w:r>
              <w:t>Правительство Курганской области, органы исполнительной власти Курганской области, органы местного самоуправления (по согласованию)</w:t>
            </w:r>
          </w:p>
        </w:tc>
        <w:tc>
          <w:tcPr>
            <w:tcW w:w="1871" w:type="dxa"/>
          </w:tcPr>
          <w:p w:rsidR="0013706F" w:rsidRDefault="0013706F">
            <w:pPr>
              <w:pStyle w:val="ConsPlusNormal"/>
            </w:pPr>
            <w:r>
              <w:t>Эффективное осуществление функций и полномочий Правительством Курганской области, органами исполнительной власти Курганской области, Курганской областной Думой, Избирательной комиссией Курганской области, Контрольно-счетной палатой Курганской области, органами местного самоуправления</w:t>
            </w: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t>5.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>Совершенствование, в том числе с использованием информационно-коммуникационных технологий, методов оценки профессиональных качеств государственных гражданских служащих Курганской области (далее - гражданские служащие Курганской области) и лиц, претендующих на замещение должностей гражданской службы Курганской области</w:t>
            </w:r>
          </w:p>
        </w:tc>
        <w:tc>
          <w:tcPr>
            <w:tcW w:w="1651" w:type="dxa"/>
          </w:tcPr>
          <w:p w:rsidR="0013706F" w:rsidRDefault="0013706F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2107" w:type="dxa"/>
          </w:tcPr>
          <w:p w:rsidR="0013706F" w:rsidRDefault="0013706F">
            <w:pPr>
              <w:pStyle w:val="ConsPlusNormal"/>
            </w:pPr>
            <w:r>
              <w:t>Правительство Курганской области, органы исполнительной власти Курганской области</w:t>
            </w:r>
          </w:p>
        </w:tc>
        <w:tc>
          <w:tcPr>
            <w:tcW w:w="1871" w:type="dxa"/>
          </w:tcPr>
          <w:p w:rsidR="0013706F" w:rsidRDefault="0013706F">
            <w:pPr>
              <w:pStyle w:val="ConsPlusNormal"/>
            </w:pPr>
            <w:r>
              <w:t>Совершенствование методик формирования кадрового резерва, проведения аттестации, конкурсов на замещение вакантных должностей гражданской службы Курганской области и муниципальной службы в Курганской области</w:t>
            </w: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t>6.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 xml:space="preserve">Применение информационных кадровых </w:t>
            </w:r>
            <w:r>
              <w:lastRenderedPageBreak/>
              <w:t>технологий в кадровой работе Правительства Курганской области, органов исполнительной власти Курганской области и органов местного самоуправления</w:t>
            </w:r>
          </w:p>
        </w:tc>
        <w:tc>
          <w:tcPr>
            <w:tcW w:w="1651" w:type="dxa"/>
          </w:tcPr>
          <w:p w:rsidR="0013706F" w:rsidRDefault="0013706F">
            <w:pPr>
              <w:pStyle w:val="ConsPlusNormal"/>
              <w:jc w:val="center"/>
            </w:pPr>
            <w:r>
              <w:lastRenderedPageBreak/>
              <w:t>2021 - 2026</w:t>
            </w:r>
          </w:p>
        </w:tc>
        <w:tc>
          <w:tcPr>
            <w:tcW w:w="2107" w:type="dxa"/>
          </w:tcPr>
          <w:p w:rsidR="0013706F" w:rsidRDefault="0013706F">
            <w:pPr>
              <w:pStyle w:val="ConsPlusNormal"/>
            </w:pPr>
            <w:r>
              <w:t xml:space="preserve">Правительство Курганской области, </w:t>
            </w:r>
            <w:r>
              <w:lastRenderedPageBreak/>
              <w:t>органы исполнительной власти Курганской области, органы местного самоуправления (по согласованию)</w:t>
            </w:r>
          </w:p>
        </w:tc>
        <w:tc>
          <w:tcPr>
            <w:tcW w:w="1871" w:type="dxa"/>
          </w:tcPr>
          <w:p w:rsidR="0013706F" w:rsidRDefault="0013706F">
            <w:pPr>
              <w:pStyle w:val="ConsPlusNormal"/>
            </w:pPr>
            <w:r>
              <w:lastRenderedPageBreak/>
              <w:t xml:space="preserve">Обеспечение формирования </w:t>
            </w:r>
            <w:r>
              <w:lastRenderedPageBreak/>
              <w:t>кадрового состава гражданских служащих Курганской области, муниципальных служащих в Курганской области с 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</w:t>
            </w: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>Проведение конкурса по выявлению кадрового потенциала Курганской области</w:t>
            </w:r>
          </w:p>
        </w:tc>
        <w:tc>
          <w:tcPr>
            <w:tcW w:w="1651" w:type="dxa"/>
            <w:vMerge w:val="restart"/>
          </w:tcPr>
          <w:p w:rsidR="0013706F" w:rsidRDefault="0013706F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2107" w:type="dxa"/>
          </w:tcPr>
          <w:p w:rsidR="0013706F" w:rsidRDefault="0013706F">
            <w:pPr>
              <w:pStyle w:val="ConsPlusNormal"/>
            </w:pPr>
            <w:r>
              <w:t>Правительство Курганской области</w:t>
            </w:r>
          </w:p>
        </w:tc>
        <w:tc>
          <w:tcPr>
            <w:tcW w:w="1871" w:type="dxa"/>
            <w:vMerge w:val="restart"/>
          </w:tcPr>
          <w:p w:rsidR="0013706F" w:rsidRDefault="0013706F">
            <w:pPr>
              <w:pStyle w:val="ConsPlusNormal"/>
            </w:pPr>
            <w:r>
              <w:t>Совершенствование методик формирования кадрового резерва, проведения аттестации, конкурсов на замещение вакантных должностей гражданской службы Курганской области и муниципальной службы в Курганской области</w:t>
            </w: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t>8.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>Формирование профессионального кадрового резерва на должности гражданской службы Курганской области и муниципальной службы в Курганской области</w:t>
            </w:r>
          </w:p>
        </w:tc>
        <w:tc>
          <w:tcPr>
            <w:tcW w:w="1651" w:type="dxa"/>
            <w:vMerge/>
          </w:tcPr>
          <w:p w:rsidR="0013706F" w:rsidRDefault="0013706F">
            <w:pPr>
              <w:pStyle w:val="ConsPlusNormal"/>
            </w:pPr>
          </w:p>
        </w:tc>
        <w:tc>
          <w:tcPr>
            <w:tcW w:w="2107" w:type="dxa"/>
          </w:tcPr>
          <w:p w:rsidR="0013706F" w:rsidRDefault="0013706F">
            <w:pPr>
              <w:pStyle w:val="ConsPlusNormal"/>
            </w:pPr>
            <w:r>
              <w:t>Правительство Курганской области, органы исполнительной власти Курганской области, органы местного самоуправления (по согласованию)</w:t>
            </w:r>
          </w:p>
        </w:tc>
        <w:tc>
          <w:tcPr>
            <w:tcW w:w="1871" w:type="dxa"/>
            <w:vMerge/>
          </w:tcPr>
          <w:p w:rsidR="0013706F" w:rsidRDefault="0013706F">
            <w:pPr>
              <w:pStyle w:val="ConsPlusNormal"/>
            </w:pP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t>9.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>Организация наставничества на гражданской службе Курганской области</w:t>
            </w:r>
          </w:p>
        </w:tc>
        <w:tc>
          <w:tcPr>
            <w:tcW w:w="1651" w:type="dxa"/>
            <w:vMerge/>
          </w:tcPr>
          <w:p w:rsidR="0013706F" w:rsidRDefault="0013706F">
            <w:pPr>
              <w:pStyle w:val="ConsPlusNormal"/>
            </w:pPr>
          </w:p>
        </w:tc>
        <w:tc>
          <w:tcPr>
            <w:tcW w:w="2107" w:type="dxa"/>
            <w:vMerge w:val="restart"/>
          </w:tcPr>
          <w:p w:rsidR="0013706F" w:rsidRDefault="0013706F">
            <w:pPr>
              <w:pStyle w:val="ConsPlusNormal"/>
            </w:pPr>
            <w:r>
              <w:t>Правительство Курганской области, органы исполнительной власти Курганской области</w:t>
            </w:r>
          </w:p>
        </w:tc>
        <w:tc>
          <w:tcPr>
            <w:tcW w:w="1871" w:type="dxa"/>
            <w:vMerge/>
          </w:tcPr>
          <w:p w:rsidR="0013706F" w:rsidRDefault="0013706F">
            <w:pPr>
              <w:pStyle w:val="ConsPlusNormal"/>
            </w:pP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t>10.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>Внедрение единой методики прохождения испытания на гражданской службе Курганской области</w:t>
            </w:r>
          </w:p>
        </w:tc>
        <w:tc>
          <w:tcPr>
            <w:tcW w:w="1651" w:type="dxa"/>
            <w:vMerge/>
          </w:tcPr>
          <w:p w:rsidR="0013706F" w:rsidRDefault="0013706F">
            <w:pPr>
              <w:pStyle w:val="ConsPlusNormal"/>
            </w:pPr>
          </w:p>
        </w:tc>
        <w:tc>
          <w:tcPr>
            <w:tcW w:w="2107" w:type="dxa"/>
            <w:vMerge/>
          </w:tcPr>
          <w:p w:rsidR="0013706F" w:rsidRDefault="0013706F">
            <w:pPr>
              <w:pStyle w:val="ConsPlusNormal"/>
            </w:pPr>
          </w:p>
        </w:tc>
        <w:tc>
          <w:tcPr>
            <w:tcW w:w="1871" w:type="dxa"/>
            <w:vMerge/>
          </w:tcPr>
          <w:p w:rsidR="0013706F" w:rsidRDefault="0013706F">
            <w:pPr>
              <w:pStyle w:val="ConsPlusNormal"/>
            </w:pPr>
          </w:p>
        </w:tc>
      </w:tr>
      <w:tr w:rsidR="0013706F">
        <w:tc>
          <w:tcPr>
            <w:tcW w:w="8897" w:type="dxa"/>
            <w:gridSpan w:val="5"/>
          </w:tcPr>
          <w:p w:rsidR="0013706F" w:rsidRDefault="0013706F">
            <w:pPr>
              <w:pStyle w:val="ConsPlusNormal"/>
              <w:jc w:val="both"/>
              <w:outlineLvl w:val="2"/>
            </w:pPr>
            <w:r>
              <w:t>Раздел III. Обеспечение профессионального развития гражданских служащих Курганской области и муниципальных служащих в Курганской области</w:t>
            </w: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t>11.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 xml:space="preserve">Организация мероприятий </w:t>
            </w:r>
            <w:r>
              <w:lastRenderedPageBreak/>
              <w:t>по профессиональному развитию гражданских служащих Курганской области и муниципальных служащих в Курганской области, а также организация обучения лиц, включенных в кадровый резерв Курганской области, в том числе с использованием информационно-коммуникационных технологий</w:t>
            </w:r>
          </w:p>
        </w:tc>
        <w:tc>
          <w:tcPr>
            <w:tcW w:w="1651" w:type="dxa"/>
          </w:tcPr>
          <w:p w:rsidR="0013706F" w:rsidRDefault="0013706F">
            <w:pPr>
              <w:pStyle w:val="ConsPlusNormal"/>
              <w:jc w:val="center"/>
            </w:pPr>
            <w:r>
              <w:lastRenderedPageBreak/>
              <w:t>2021 - 2026</w:t>
            </w:r>
          </w:p>
        </w:tc>
        <w:tc>
          <w:tcPr>
            <w:tcW w:w="2107" w:type="dxa"/>
          </w:tcPr>
          <w:p w:rsidR="0013706F" w:rsidRDefault="0013706F">
            <w:pPr>
              <w:pStyle w:val="ConsPlusNormal"/>
            </w:pPr>
            <w:r>
              <w:t xml:space="preserve">Правительство </w:t>
            </w:r>
            <w:r>
              <w:lastRenderedPageBreak/>
              <w:t>Курганской области, органы исполнительной власти Курганской области, Курганская областная Дума (по согласованию), Избирательная комиссия Курганской области (по согласованию), Контрольно-счетная палата Курганской области (по согласованию), органы местного самоуправления (по согласованию)</w:t>
            </w:r>
          </w:p>
        </w:tc>
        <w:tc>
          <w:tcPr>
            <w:tcW w:w="1871" w:type="dxa"/>
          </w:tcPr>
          <w:p w:rsidR="0013706F" w:rsidRDefault="0013706F">
            <w:pPr>
              <w:pStyle w:val="ConsPlusNormal"/>
            </w:pPr>
            <w:r>
              <w:lastRenderedPageBreak/>
              <w:t xml:space="preserve">Повышение </w:t>
            </w:r>
            <w:r>
              <w:lastRenderedPageBreak/>
              <w:t>эффективности и результативности профессиональной служебной деятельности гражданских служащих Курганской области и муниципальных служащих в Курганской области</w:t>
            </w: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>Обучение лиц, замещающих государственные должности Курганской области, руководителей органов исполнительной власти Курганской области, высших должностных лиц муниципальных образований Курганской области, в том числе с использованием информационно-коммуникационных технологий</w:t>
            </w:r>
          </w:p>
        </w:tc>
        <w:tc>
          <w:tcPr>
            <w:tcW w:w="1651" w:type="dxa"/>
          </w:tcPr>
          <w:p w:rsidR="0013706F" w:rsidRDefault="0013706F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2107" w:type="dxa"/>
          </w:tcPr>
          <w:p w:rsidR="0013706F" w:rsidRDefault="0013706F">
            <w:pPr>
              <w:pStyle w:val="ConsPlusNormal"/>
            </w:pPr>
            <w:r>
              <w:t>Правительство Курганской области, органы исполнительной власти Курганской области, органы местного самоуправления (по согласованию)</w:t>
            </w:r>
          </w:p>
        </w:tc>
        <w:tc>
          <w:tcPr>
            <w:tcW w:w="1871" w:type="dxa"/>
          </w:tcPr>
          <w:p w:rsidR="0013706F" w:rsidRDefault="0013706F">
            <w:pPr>
              <w:pStyle w:val="ConsPlusNormal"/>
            </w:pPr>
            <w:r>
              <w:t>Повышение управленческих компетенций лиц, замещающих государственные должности Курганской области, руководителей органов исполнительной власти Курганской области, высших должностных лиц муниципальных образований Курганской области</w:t>
            </w: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t>13.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>Организация целевой подготовки кадров для нужд социально-экономического комплекса Курганской области, для гражданской службы Курганской области</w:t>
            </w:r>
          </w:p>
        </w:tc>
        <w:tc>
          <w:tcPr>
            <w:tcW w:w="1651" w:type="dxa"/>
          </w:tcPr>
          <w:p w:rsidR="0013706F" w:rsidRDefault="0013706F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2107" w:type="dxa"/>
          </w:tcPr>
          <w:p w:rsidR="0013706F" w:rsidRDefault="0013706F">
            <w:pPr>
              <w:pStyle w:val="ConsPlusNormal"/>
            </w:pPr>
            <w:r>
              <w:t>Правительство Курганской области, органы исполнительной власти Курганской области</w:t>
            </w:r>
          </w:p>
        </w:tc>
        <w:tc>
          <w:tcPr>
            <w:tcW w:w="1871" w:type="dxa"/>
          </w:tcPr>
          <w:p w:rsidR="0013706F" w:rsidRDefault="0013706F">
            <w:pPr>
              <w:pStyle w:val="ConsPlusNormal"/>
            </w:pPr>
            <w:r>
              <w:t>Повышение эффективности и результативности профессиональной служебной деятельности государственных гражданских служащих Курганской области и муниципальных служащих в Курганской области</w:t>
            </w:r>
          </w:p>
        </w:tc>
      </w:tr>
      <w:tr w:rsidR="0013706F">
        <w:tc>
          <w:tcPr>
            <w:tcW w:w="8897" w:type="dxa"/>
            <w:gridSpan w:val="5"/>
          </w:tcPr>
          <w:p w:rsidR="0013706F" w:rsidRDefault="0013706F">
            <w:pPr>
              <w:pStyle w:val="ConsPlusNormal"/>
              <w:jc w:val="both"/>
              <w:outlineLvl w:val="2"/>
            </w:pPr>
            <w:r>
              <w:lastRenderedPageBreak/>
              <w:t>Раздел IV. Развитие механизма профилактики коррупционных правонарушений</w:t>
            </w: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t>14.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>Представление сведений о доходах, расходах, об имуществе и обязательствах имущественного характера гражданскими служащими Курганской области, замещающими должности гражданской службы Курганской области в Правительстве Курганской области, органах исполнительной власти Курганской области, муниципальными служащими в Курганской области, заполненных с помощью специального программного обеспечения "Справки БК"</w:t>
            </w:r>
          </w:p>
        </w:tc>
        <w:tc>
          <w:tcPr>
            <w:tcW w:w="1651" w:type="dxa"/>
            <w:vMerge w:val="restart"/>
          </w:tcPr>
          <w:p w:rsidR="0013706F" w:rsidRDefault="0013706F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2107" w:type="dxa"/>
            <w:vMerge w:val="restart"/>
          </w:tcPr>
          <w:p w:rsidR="0013706F" w:rsidRDefault="0013706F">
            <w:pPr>
              <w:pStyle w:val="ConsPlusNormal"/>
            </w:pPr>
            <w:r>
              <w:t>Правительство Курганской области, органы исполнительной власти Курганской области, органы местного самоуправления (по согласованию)</w:t>
            </w:r>
          </w:p>
        </w:tc>
        <w:tc>
          <w:tcPr>
            <w:tcW w:w="1871" w:type="dxa"/>
            <w:vMerge w:val="restart"/>
          </w:tcPr>
          <w:p w:rsidR="0013706F" w:rsidRDefault="0013706F">
            <w:pPr>
              <w:pStyle w:val="ConsPlusNormal"/>
            </w:pPr>
            <w:r>
              <w:t>Реализация антикоррупционных механизмов</w:t>
            </w: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t>15.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>Проведение оценки знаний в сфере противодействия коррупции в ходе конкурсов на замещение вакантных должностей гражданской службы Курганской области, муниципальной службы в Курганской области, по формированию кадрового резерва, а также при проведении аттестации и сдаче квалификационного экзамена гражданских служащих Курганской области, муниципальных служащих в Курганской области</w:t>
            </w:r>
          </w:p>
        </w:tc>
        <w:tc>
          <w:tcPr>
            <w:tcW w:w="1651" w:type="dxa"/>
            <w:vMerge/>
          </w:tcPr>
          <w:p w:rsidR="0013706F" w:rsidRDefault="0013706F">
            <w:pPr>
              <w:pStyle w:val="ConsPlusNormal"/>
            </w:pPr>
          </w:p>
        </w:tc>
        <w:tc>
          <w:tcPr>
            <w:tcW w:w="2107" w:type="dxa"/>
            <w:vMerge/>
          </w:tcPr>
          <w:p w:rsidR="0013706F" w:rsidRDefault="0013706F">
            <w:pPr>
              <w:pStyle w:val="ConsPlusNormal"/>
            </w:pPr>
          </w:p>
        </w:tc>
        <w:tc>
          <w:tcPr>
            <w:tcW w:w="1871" w:type="dxa"/>
            <w:vMerge/>
          </w:tcPr>
          <w:p w:rsidR="0013706F" w:rsidRDefault="0013706F">
            <w:pPr>
              <w:pStyle w:val="ConsPlusNormal"/>
            </w:pPr>
          </w:p>
        </w:tc>
      </w:tr>
      <w:tr w:rsidR="0013706F">
        <w:tc>
          <w:tcPr>
            <w:tcW w:w="490" w:type="dxa"/>
          </w:tcPr>
          <w:p w:rsidR="0013706F" w:rsidRDefault="0013706F">
            <w:pPr>
              <w:pStyle w:val="ConsPlusNormal"/>
            </w:pPr>
            <w:r>
              <w:t>16.</w:t>
            </w:r>
          </w:p>
        </w:tc>
        <w:tc>
          <w:tcPr>
            <w:tcW w:w="2778" w:type="dxa"/>
          </w:tcPr>
          <w:p w:rsidR="0013706F" w:rsidRDefault="0013706F">
            <w:pPr>
              <w:pStyle w:val="ConsPlusNormal"/>
            </w:pPr>
            <w:r>
              <w:t xml:space="preserve">Реализация комплекса организационных, разъяснительных и иных мер, направленных на соблюдение гражданскими служащими Курганской области и муниципальными служащими в Курганской области запретов, ограничений и требований, установленных в целях </w:t>
            </w:r>
            <w:r>
              <w:lastRenderedPageBreak/>
              <w:t>противодействия коррупции</w:t>
            </w:r>
          </w:p>
        </w:tc>
        <w:tc>
          <w:tcPr>
            <w:tcW w:w="1651" w:type="dxa"/>
            <w:vMerge/>
          </w:tcPr>
          <w:p w:rsidR="0013706F" w:rsidRDefault="0013706F">
            <w:pPr>
              <w:pStyle w:val="ConsPlusNormal"/>
            </w:pPr>
          </w:p>
        </w:tc>
        <w:tc>
          <w:tcPr>
            <w:tcW w:w="2107" w:type="dxa"/>
            <w:vMerge/>
          </w:tcPr>
          <w:p w:rsidR="0013706F" w:rsidRDefault="0013706F">
            <w:pPr>
              <w:pStyle w:val="ConsPlusNormal"/>
            </w:pPr>
          </w:p>
        </w:tc>
        <w:tc>
          <w:tcPr>
            <w:tcW w:w="1871" w:type="dxa"/>
            <w:vMerge/>
          </w:tcPr>
          <w:p w:rsidR="0013706F" w:rsidRDefault="0013706F">
            <w:pPr>
              <w:pStyle w:val="ConsPlusNormal"/>
            </w:pPr>
          </w:p>
        </w:tc>
      </w:tr>
    </w:tbl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jc w:val="center"/>
      </w:pPr>
    </w:p>
    <w:p w:rsidR="0013706F" w:rsidRDefault="001370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1F7B" w:rsidRDefault="000B1F7B"/>
    <w:sectPr w:rsidR="000B1F7B" w:rsidSect="0013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13706F"/>
    <w:rsid w:val="000B1F7B"/>
    <w:rsid w:val="0013706F"/>
    <w:rsid w:val="0024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0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70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70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247A59B4C6B8EB5B0AB6DFED9CCEB94B1EAE4518D91C54FD97CD89B33A6E8BED3674B019F6EDF4008317FBEBvAx7E" TargetMode="External"/><Relationship Id="rId13" Type="http://schemas.openxmlformats.org/officeDocument/2006/relationships/hyperlink" Target="consultantplus://offline/ref=E3247A59B4C6B8EB5B0AA8D2FBF092B34B17F74B1AD61207A2C896D4E43364DCB87975EC5DA0FEF40B8315F3F7A6DE3Dv8x0E" TargetMode="External"/><Relationship Id="rId18" Type="http://schemas.openxmlformats.org/officeDocument/2006/relationships/hyperlink" Target="consultantplus://offline/ref=E3247A59B4C6B8EB5B0AA8D2FBF092B34B17F74B19D91F00A2C896D4E43364DCB87975FE5DF8F2F4089D16FCE2F08F7BD65DC988C9E8E58C0C8018vAx5E" TargetMode="External"/><Relationship Id="rId26" Type="http://schemas.openxmlformats.org/officeDocument/2006/relationships/hyperlink" Target="consultantplus://offline/ref=E3247A59B4C6B8EB5B0AB6DFED9CCEB94A1DAF4519D31C54FD97CD89B33A6E8BED3674B019F6EDF4008317FBEBvAx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3247A59B4C6B8EB5B0AA8D2FBF092B34B17F74B19D91F00A2C896D4E43364DCB87975FE5DF8F2F4089D11F3E2F08F7BD65DC988C9E8E58C0C8018vAx5E" TargetMode="External"/><Relationship Id="rId34" Type="http://schemas.openxmlformats.org/officeDocument/2006/relationships/hyperlink" Target="consultantplus://offline/ref=E3247A59B4C6B8EB5B0AA8D2FBF092B34B17F74B19D91F00A2C896D4E43364DCB87975FE5DF8F2F4089D12FCE2F08F7BD65DC988C9E8E58C0C8018vAx5E" TargetMode="External"/><Relationship Id="rId7" Type="http://schemas.openxmlformats.org/officeDocument/2006/relationships/hyperlink" Target="consultantplus://offline/ref=E3247A59B4C6B8EB5B0AB6DFED9CCEB94C19A84118D81C54FD97CD89B33A6E8BED3674B019F6EDF4008317FBEBvAx7E" TargetMode="External"/><Relationship Id="rId12" Type="http://schemas.openxmlformats.org/officeDocument/2006/relationships/hyperlink" Target="consultantplus://offline/ref=E3247A59B4C6B8EB5B0AA8D2FBF092B34B17F74B1AD01403A7C896D4E43364DCB87975EC5DA0FEF40B8315F3F7A6DE3Dv8x0E" TargetMode="External"/><Relationship Id="rId17" Type="http://schemas.openxmlformats.org/officeDocument/2006/relationships/hyperlink" Target="consultantplus://offline/ref=E3247A59B4C6B8EB5B0AA8D2FBF092B34B17F74B19D91F00A2C896D4E43364DCB87975FE5DF8F2F4089D17FCE2F08F7BD65DC988C9E8E58C0C8018vAx5E" TargetMode="External"/><Relationship Id="rId25" Type="http://schemas.openxmlformats.org/officeDocument/2006/relationships/hyperlink" Target="consultantplus://offline/ref=E3247A59B4C6B8EB5B0AB6DFED9CCEB94C19A84118D81C54FD97CD89B33A6E8BED3674B019F6EDF4008317FBEBvAx7E" TargetMode="External"/><Relationship Id="rId33" Type="http://schemas.openxmlformats.org/officeDocument/2006/relationships/hyperlink" Target="consultantplus://offline/ref=E3247A59B4C6B8EB5B0AA8D2FBF092B34B17F74B19D91F00A2C896D4E43364DCB87975FE5DF8F2F4089D10FCE2F08F7BD65DC988C9E8E58C0C8018vAx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247A59B4C6B8EB5B0AA8D2FBF092B34B17F74B19D91F00A2C896D4E43364DCB87975FE5DF8F2F4089D14FCE2F08F7BD65DC988C9E8E58C0C8018vAx5E" TargetMode="External"/><Relationship Id="rId20" Type="http://schemas.openxmlformats.org/officeDocument/2006/relationships/hyperlink" Target="consultantplus://offline/ref=E3247A59B4C6B8EB5B0AA8D2FBF092B34B17F74B1AD61F06A1C896D4E43364DCB87975FE5DF8F2F4089D14FAE2F08F7BD65DC988C9E8E58C0C8018vAx5E" TargetMode="External"/><Relationship Id="rId29" Type="http://schemas.openxmlformats.org/officeDocument/2006/relationships/hyperlink" Target="consultantplus://offline/ref=E3247A59B4C6B8EB5B0AB6DFED9CCEB94C19A84118D81C54FD97CD89B33A6E8BED3674B019F6EDF4008317FBEBvAx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247A59B4C6B8EB5B0AB6DFED9CCEB94C19A84E1BD91C54FD97CD89B33A6E8BED3674B019F6EDF4008317FBEBvAx7E" TargetMode="External"/><Relationship Id="rId11" Type="http://schemas.openxmlformats.org/officeDocument/2006/relationships/hyperlink" Target="consultantplus://offline/ref=E3247A59B4C6B8EB5B0AA8D2FBF092B34B17F74B1AD01605A2C896D4E43364DCB87975EC5DA0FEF40B8315F3F7A6DE3Dv8x0E" TargetMode="External"/><Relationship Id="rId24" Type="http://schemas.openxmlformats.org/officeDocument/2006/relationships/hyperlink" Target="consultantplus://offline/ref=E3247A59B4C6B8EB5B0AB6DFED9CCEB94C19A84E1BD91C54FD97CD89B33A6E8BED3674B019F6EDF4008317FBEBvAx7E" TargetMode="External"/><Relationship Id="rId32" Type="http://schemas.openxmlformats.org/officeDocument/2006/relationships/hyperlink" Target="consultantplus://offline/ref=E3247A59B4C6B8EB5B0AA8D2FBF092B34B17F74B19D91F00A2C896D4E43364DCB87975FE5DF8F2F4089D10FEE2F08F7BD65DC988C9E8E58C0C8018vAx5E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E3247A59B4C6B8EB5B0AA8D2FBF092B34B17F74B19D91F00A2C896D4E43364DCB87975FE5DF8F2F4089D15FEE2F08F7BD65DC988C9E8E58C0C8018vAx5E" TargetMode="External"/><Relationship Id="rId15" Type="http://schemas.openxmlformats.org/officeDocument/2006/relationships/hyperlink" Target="consultantplus://offline/ref=E3247A59B4C6B8EB5B0AA8D2FBF092B34B17F74B19D91F00A2C896D4E43364DCB87975FE5DF8F2F4089D15FCE2F08F7BD65DC988C9E8E58C0C8018vAx5E" TargetMode="External"/><Relationship Id="rId23" Type="http://schemas.openxmlformats.org/officeDocument/2006/relationships/hyperlink" Target="consultantplus://offline/ref=E3247A59B4C6B8EB5B0AB6DFED9CCEB94C19A84E1AD01C54FD97CD89B33A6E8BED3674B019F6EDF4008317FBEBvAx7E" TargetMode="External"/><Relationship Id="rId28" Type="http://schemas.openxmlformats.org/officeDocument/2006/relationships/hyperlink" Target="consultantplus://offline/ref=E3247A59B4C6B8EB5B0AA8D2FBF092B34B17F74B19D91F00A2C896D4E43364DCB87975FE5DF8F2F4089D10F9E2F08F7BD65DC988C9E8E58C0C8018vAx5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3247A59B4C6B8EB5B0AA8D2FBF092B34B17F74B1AD61F06A1C896D4E43364DCB87975EC5DA0FEF40B8315F3F7A6DE3Dv8x0E" TargetMode="External"/><Relationship Id="rId19" Type="http://schemas.openxmlformats.org/officeDocument/2006/relationships/hyperlink" Target="consultantplus://offline/ref=E3247A59B4C6B8EB5B0AA8D2FBF092B34B17F74B1AD61F03A9C896D4E43364DCB87975FE5DF8F2F4089D14FBE2F08F7BD65DC988C9E8E58C0C8018vAx5E" TargetMode="External"/><Relationship Id="rId31" Type="http://schemas.openxmlformats.org/officeDocument/2006/relationships/hyperlink" Target="consultantplus://offline/ref=E3247A59B4C6B8EB5B0AA8D2FBF092B34B17F74B19D91F00A2C896D4E43364DCB87975FE5DF8F2F4089D10FFE2F08F7BD65DC988C9E8E58C0C8018vAx5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3247A59B4C6B8EB5B0AA8D2FBF092B34B17F74B1AD61F03A9C896D4E43364DCB87975EC5DA0FEF40B8315F3F7A6DE3Dv8x0E" TargetMode="External"/><Relationship Id="rId14" Type="http://schemas.openxmlformats.org/officeDocument/2006/relationships/hyperlink" Target="consultantplus://offline/ref=E3247A59B4C6B8EB5B0AA8D2FBF092B34B17F74B19D91F00A2C896D4E43364DCB87975FE5DF8F2F4089D15FEE2F08F7BD65DC988C9E8E58C0C8018vAx5E" TargetMode="External"/><Relationship Id="rId22" Type="http://schemas.openxmlformats.org/officeDocument/2006/relationships/hyperlink" Target="consultantplus://offline/ref=E3247A59B4C6B8EB5B0AA8D2FBF092B34B17F74B19D91F00A2C896D4E43364DCB87975FE5DF8F2F4089D10FBE2F08F7BD65DC988C9E8E58C0C8018vAx5E" TargetMode="External"/><Relationship Id="rId27" Type="http://schemas.openxmlformats.org/officeDocument/2006/relationships/hyperlink" Target="consultantplus://offline/ref=E3247A59B4C6B8EB5B0AB6DFED9CCEB94B1EAE4518D91C54FD97CD89B33A6E8BED3674B019F6EDF4008317FBEBvAx7E" TargetMode="External"/><Relationship Id="rId30" Type="http://schemas.openxmlformats.org/officeDocument/2006/relationships/hyperlink" Target="consultantplus://offline/ref=E3247A59B4C6B8EB5B0AB6DFED9CCEB94A1DAF4519D31C54FD97CD89B33A6E8BED3674B019F6EDF4008317FBEBvAx7E" TargetMode="External"/><Relationship Id="rId35" Type="http://schemas.openxmlformats.org/officeDocument/2006/relationships/hyperlink" Target="consultantplus://offline/ref=E3247A59B4C6B8EB5B0AA8D2FBF092B34B17F74B19D91F00A2C896D4E43364DCB87975FE5DF8F2F4089C13FCE2F08F7BD65DC988C9E8E58C0C8018vAx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5773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klimova_oa</dc:creator>
  <cp:lastModifiedBy>klimova_oa</cp:lastModifiedBy>
  <cp:revision>1</cp:revision>
  <dcterms:created xsi:type="dcterms:W3CDTF">2023-08-03T04:49:00Z</dcterms:created>
  <dcterms:modified xsi:type="dcterms:W3CDTF">2023-08-03T05:13:00Z</dcterms:modified>
</cp:coreProperties>
</file>